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A40" w:rsidRDefault="00FE4171" w:rsidP="000C76C2">
      <w:pPr>
        <w:spacing w:after="0" w:line="240" w:lineRule="auto"/>
        <w:ind w:left="5670"/>
      </w:pPr>
      <w:r>
        <w:t>PATVIRTINTA</w:t>
      </w:r>
    </w:p>
    <w:p w:rsidR="00FE4171" w:rsidRDefault="00FE4171" w:rsidP="000C76C2">
      <w:pPr>
        <w:spacing w:after="0" w:line="240" w:lineRule="auto"/>
        <w:ind w:left="5670"/>
      </w:pPr>
      <w:r>
        <w:t xml:space="preserve">Molėtų rajono savivaldybės tarybos </w:t>
      </w:r>
    </w:p>
    <w:p w:rsidR="00FE4171" w:rsidRDefault="00FE4171" w:rsidP="000C76C2">
      <w:pPr>
        <w:spacing w:after="0" w:line="240" w:lineRule="auto"/>
        <w:ind w:left="5670"/>
      </w:pPr>
      <w:r>
        <w:t xml:space="preserve">2016 m. gruodžio  </w:t>
      </w:r>
      <w:r w:rsidR="001E4C17">
        <w:t>22</w:t>
      </w:r>
      <w:r>
        <w:t xml:space="preserve"> d. </w:t>
      </w:r>
    </w:p>
    <w:p w:rsidR="00FE4171" w:rsidRDefault="00FE4171" w:rsidP="000C76C2">
      <w:pPr>
        <w:spacing w:after="0" w:line="240" w:lineRule="auto"/>
        <w:ind w:left="5670"/>
      </w:pPr>
      <w:r>
        <w:t>sprendimu Nr. B1-</w:t>
      </w:r>
      <w:r w:rsidR="001E4C17">
        <w:t>258</w:t>
      </w:r>
      <w:bookmarkStart w:id="0" w:name="_GoBack"/>
      <w:bookmarkEnd w:id="0"/>
    </w:p>
    <w:p w:rsidR="00FE4171" w:rsidRDefault="00FE4171" w:rsidP="00FE4171">
      <w:pPr>
        <w:ind w:left="5670"/>
      </w:pPr>
    </w:p>
    <w:p w:rsidR="00FE4171" w:rsidRPr="000C76C2" w:rsidRDefault="00FE4171" w:rsidP="00FE4171">
      <w:pPr>
        <w:jc w:val="center"/>
        <w:rPr>
          <w:b/>
        </w:rPr>
      </w:pPr>
      <w:r w:rsidRPr="000C76C2">
        <w:rPr>
          <w:b/>
        </w:rPr>
        <w:t xml:space="preserve">MOLĖTŲ RAJONO SAVIVALDYBĖS NEFORMALIOJO SUAUGUSIŲJŲ ŠVIETIMO </w:t>
      </w:r>
      <w:r w:rsidR="00D309AB" w:rsidRPr="000C76C2">
        <w:rPr>
          <w:b/>
        </w:rPr>
        <w:t>IR TĘSTINIO MOKYMOSI</w:t>
      </w:r>
      <w:r w:rsidR="000D055F" w:rsidRPr="000C76C2">
        <w:rPr>
          <w:b/>
        </w:rPr>
        <w:t xml:space="preserve"> </w:t>
      </w:r>
      <w:r w:rsidRPr="000C76C2">
        <w:rPr>
          <w:b/>
        </w:rPr>
        <w:t>PROGRAMŲ</w:t>
      </w:r>
      <w:r w:rsidR="00D309AB" w:rsidRPr="000C76C2">
        <w:rPr>
          <w:b/>
        </w:rPr>
        <w:t>, FINANSUOJAMŲ SAVIVALDYBĖS BIUDŽETO LĖŠOMIS, ATRANKOS</w:t>
      </w:r>
      <w:r w:rsidR="00022A83">
        <w:rPr>
          <w:b/>
        </w:rPr>
        <w:t xml:space="preserve"> IR FINANSAVIMO</w:t>
      </w:r>
      <w:r w:rsidR="00D309AB" w:rsidRPr="000C76C2">
        <w:rPr>
          <w:b/>
        </w:rPr>
        <w:t xml:space="preserve"> TVA</w:t>
      </w:r>
      <w:r w:rsidR="00546FD3" w:rsidRPr="000C76C2">
        <w:rPr>
          <w:b/>
        </w:rPr>
        <w:t>R</w:t>
      </w:r>
      <w:r w:rsidR="00D309AB" w:rsidRPr="000C76C2">
        <w:rPr>
          <w:b/>
        </w:rPr>
        <w:t>KOS APRAŠAS</w:t>
      </w:r>
    </w:p>
    <w:p w:rsidR="00D309AB" w:rsidRPr="000C76C2" w:rsidRDefault="00D309AB" w:rsidP="00FE4171">
      <w:pPr>
        <w:jc w:val="center"/>
        <w:rPr>
          <w:b/>
        </w:rPr>
      </w:pPr>
    </w:p>
    <w:p w:rsidR="000D055F" w:rsidRPr="000C76C2" w:rsidRDefault="000D055F" w:rsidP="000D055F">
      <w:pPr>
        <w:spacing w:after="0"/>
        <w:jc w:val="center"/>
        <w:rPr>
          <w:b/>
        </w:rPr>
      </w:pPr>
      <w:r w:rsidRPr="000C76C2">
        <w:rPr>
          <w:b/>
        </w:rPr>
        <w:t>I SKYRIUS</w:t>
      </w:r>
    </w:p>
    <w:p w:rsidR="000D055F" w:rsidRPr="000C76C2" w:rsidRDefault="000D055F" w:rsidP="000D055F">
      <w:pPr>
        <w:spacing w:after="0"/>
        <w:jc w:val="center"/>
        <w:rPr>
          <w:b/>
        </w:rPr>
      </w:pPr>
      <w:r w:rsidRPr="000C76C2">
        <w:rPr>
          <w:b/>
        </w:rPr>
        <w:t>BENDROSIOS NUOSTATOS</w:t>
      </w:r>
    </w:p>
    <w:p w:rsidR="000D055F" w:rsidRPr="000C76C2" w:rsidRDefault="000D055F" w:rsidP="00FE4171">
      <w:pPr>
        <w:jc w:val="center"/>
        <w:rPr>
          <w:rFonts w:cs="Times New Roman"/>
          <w:b/>
          <w:szCs w:val="24"/>
        </w:rPr>
      </w:pPr>
    </w:p>
    <w:p w:rsidR="000D055F" w:rsidRPr="000C76C2" w:rsidRDefault="000D055F" w:rsidP="000D055F">
      <w:pPr>
        <w:pStyle w:val="Pagrindinistekstas4"/>
        <w:numPr>
          <w:ilvl w:val="0"/>
          <w:numId w:val="1"/>
        </w:numPr>
        <w:shd w:val="clear" w:color="auto" w:fill="auto"/>
        <w:tabs>
          <w:tab w:val="left" w:pos="1124"/>
        </w:tabs>
        <w:spacing w:before="0"/>
        <w:ind w:left="20" w:right="20" w:firstLine="840"/>
        <w:rPr>
          <w:sz w:val="24"/>
          <w:szCs w:val="24"/>
        </w:rPr>
      </w:pPr>
      <w:r w:rsidRPr="000C76C2">
        <w:rPr>
          <w:sz w:val="24"/>
          <w:szCs w:val="24"/>
        </w:rPr>
        <w:t xml:space="preserve">Molėtų rajono savivaldybės neformaliojo suaugusiųjų švietimo ir tęstinio mokymosi programų, finansuojamų savivaldybės biudžeto lėšomis, </w:t>
      </w:r>
      <w:r w:rsidR="00022A83">
        <w:rPr>
          <w:sz w:val="24"/>
          <w:szCs w:val="24"/>
        </w:rPr>
        <w:t>atrankos</w:t>
      </w:r>
      <w:r w:rsidRPr="000C76C2">
        <w:rPr>
          <w:sz w:val="24"/>
          <w:szCs w:val="24"/>
        </w:rPr>
        <w:t xml:space="preserve"> ir</w:t>
      </w:r>
      <w:r w:rsidR="00022A83">
        <w:rPr>
          <w:sz w:val="24"/>
          <w:szCs w:val="24"/>
        </w:rPr>
        <w:t xml:space="preserve"> finansavimo</w:t>
      </w:r>
      <w:r w:rsidRPr="000C76C2">
        <w:rPr>
          <w:sz w:val="24"/>
          <w:szCs w:val="24"/>
        </w:rPr>
        <w:t xml:space="preserve"> tvarkos aprašas (toliau - Aprašas) parengtas vadovaujantis Lietuvos Respublikos švietimo įstatymu, Neformaliojo suaugusiųjų švietimo ir tęstinio mokymosi įstatymu, Mokymosi pagal neformaliojo suaugusiųjų švietimo ir tęstinio mokymosi programas finansavimo metodika.</w:t>
      </w:r>
    </w:p>
    <w:p w:rsidR="000D055F" w:rsidRPr="000C76C2" w:rsidRDefault="000D055F" w:rsidP="000D055F">
      <w:pPr>
        <w:pStyle w:val="Pagrindinistekstas4"/>
        <w:numPr>
          <w:ilvl w:val="0"/>
          <w:numId w:val="1"/>
        </w:numPr>
        <w:shd w:val="clear" w:color="auto" w:fill="auto"/>
        <w:tabs>
          <w:tab w:val="left" w:pos="1172"/>
        </w:tabs>
        <w:spacing w:before="0"/>
        <w:ind w:left="20" w:right="20" w:firstLine="840"/>
        <w:rPr>
          <w:sz w:val="24"/>
          <w:szCs w:val="24"/>
        </w:rPr>
      </w:pPr>
      <w:r w:rsidRPr="000C76C2">
        <w:rPr>
          <w:sz w:val="24"/>
          <w:szCs w:val="24"/>
        </w:rPr>
        <w:t>Aprašas nustato neformaliojo suaugusiųjų švietimo ir tęstinio mokymosi programų (toliau - Programos) atrankos tvarką, reikalavimus Programoms, Programų vykdytojui, Programų finansavimo tvarką.</w:t>
      </w:r>
    </w:p>
    <w:p w:rsidR="000D055F" w:rsidRPr="000C76C2" w:rsidRDefault="000D055F" w:rsidP="000D055F">
      <w:pPr>
        <w:pStyle w:val="Pagrindinistekstas4"/>
        <w:numPr>
          <w:ilvl w:val="0"/>
          <w:numId w:val="1"/>
        </w:numPr>
        <w:shd w:val="clear" w:color="auto" w:fill="auto"/>
        <w:tabs>
          <w:tab w:val="left" w:pos="1225"/>
        </w:tabs>
        <w:spacing w:before="0"/>
        <w:ind w:left="20" w:right="20" w:firstLine="840"/>
        <w:rPr>
          <w:sz w:val="24"/>
          <w:szCs w:val="24"/>
        </w:rPr>
      </w:pPr>
      <w:r w:rsidRPr="000C76C2">
        <w:rPr>
          <w:sz w:val="24"/>
          <w:szCs w:val="24"/>
        </w:rPr>
        <w:t>Programų atrankos konkursas skirtas plėtoti neformaliojo suaugusiųjų švietimo paslaugas, pritaikant jas prie visuomenės ir darbo rinkos poreikių.</w:t>
      </w:r>
    </w:p>
    <w:p w:rsidR="000D055F" w:rsidRPr="000C76C2" w:rsidRDefault="000D055F" w:rsidP="000D055F">
      <w:pPr>
        <w:pStyle w:val="Pagrindinistekstas4"/>
        <w:numPr>
          <w:ilvl w:val="0"/>
          <w:numId w:val="1"/>
        </w:numPr>
        <w:shd w:val="clear" w:color="auto" w:fill="auto"/>
        <w:tabs>
          <w:tab w:val="left" w:pos="1153"/>
        </w:tabs>
        <w:spacing w:before="0"/>
        <w:ind w:left="20" w:right="20" w:firstLine="840"/>
        <w:rPr>
          <w:sz w:val="24"/>
          <w:szCs w:val="24"/>
        </w:rPr>
      </w:pPr>
      <w:r w:rsidRPr="000C76C2">
        <w:rPr>
          <w:sz w:val="24"/>
          <w:szCs w:val="24"/>
        </w:rPr>
        <w:t>Programų atrankos konkursui paraiškas gali teikti neformaliojo suaugusiųjų švietimo teikėjai (toliau - Pareiškėjas).</w:t>
      </w:r>
    </w:p>
    <w:p w:rsidR="000D055F" w:rsidRPr="000C76C2" w:rsidRDefault="000D055F" w:rsidP="000D055F">
      <w:pPr>
        <w:pStyle w:val="Pagrindinistekstas4"/>
        <w:numPr>
          <w:ilvl w:val="0"/>
          <w:numId w:val="1"/>
        </w:numPr>
        <w:shd w:val="clear" w:color="auto" w:fill="auto"/>
        <w:tabs>
          <w:tab w:val="left" w:pos="1148"/>
        </w:tabs>
        <w:spacing w:before="0" w:after="283"/>
        <w:ind w:left="20" w:right="20" w:firstLine="840"/>
        <w:rPr>
          <w:sz w:val="24"/>
          <w:szCs w:val="24"/>
        </w:rPr>
      </w:pPr>
      <w:r w:rsidRPr="000C76C2">
        <w:rPr>
          <w:sz w:val="24"/>
          <w:szCs w:val="24"/>
        </w:rPr>
        <w:t>Savivaldybės taryba lėšas Programoms finansuoti skiria iš savivaldybės biudžeto. Lėšų valdytojas yra savivaldybės administracijos direktorius.</w:t>
      </w:r>
    </w:p>
    <w:p w:rsidR="000D055F" w:rsidRPr="000C76C2" w:rsidRDefault="004E0261" w:rsidP="004E0261">
      <w:pPr>
        <w:jc w:val="center"/>
        <w:rPr>
          <w:rFonts w:cs="Times New Roman"/>
          <w:b/>
          <w:szCs w:val="24"/>
        </w:rPr>
      </w:pPr>
      <w:r w:rsidRPr="000C76C2">
        <w:rPr>
          <w:rFonts w:cs="Times New Roman"/>
          <w:b/>
          <w:szCs w:val="24"/>
        </w:rPr>
        <w:t>II SKYRIUS</w:t>
      </w:r>
    </w:p>
    <w:p w:rsidR="004E0261" w:rsidRDefault="004E0261" w:rsidP="004E0261">
      <w:pPr>
        <w:keepNext/>
        <w:keepLines/>
        <w:spacing w:after="210" w:line="220" w:lineRule="exact"/>
        <w:ind w:left="20"/>
        <w:jc w:val="center"/>
        <w:outlineLvl w:val="0"/>
        <w:rPr>
          <w:rFonts w:eastAsia="Times New Roman" w:cs="Times New Roman"/>
          <w:b/>
          <w:bCs/>
          <w:color w:val="000000"/>
          <w:szCs w:val="24"/>
          <w:lang w:eastAsia="lt-LT"/>
        </w:rPr>
      </w:pPr>
      <w:r w:rsidRPr="000C76C2">
        <w:rPr>
          <w:rFonts w:eastAsia="Times New Roman" w:cs="Times New Roman"/>
          <w:b/>
          <w:bCs/>
          <w:color w:val="000000"/>
          <w:szCs w:val="24"/>
          <w:lang w:eastAsia="lt-LT"/>
        </w:rPr>
        <w:t>REIKALAVIMAI PROGRAMOMS IR PROGRAMŲ VYKDYTOJAMS</w:t>
      </w:r>
    </w:p>
    <w:p w:rsidR="000D20C0" w:rsidRPr="00FB762D" w:rsidRDefault="000D20C0" w:rsidP="00E86453">
      <w:pPr>
        <w:spacing w:after="0"/>
        <w:ind w:firstLine="851"/>
        <w:jc w:val="both"/>
        <w:rPr>
          <w:lang w:eastAsia="lt-LT"/>
        </w:rPr>
      </w:pPr>
      <w:r w:rsidRPr="00E86453">
        <w:rPr>
          <w:lang w:eastAsia="lt-LT"/>
        </w:rPr>
        <w:t>6. Teikiamos Programos turi atitikti vieną iš Mokymosi pagal neformaliojo suaugusiųjų švietimo ir tęstinio mokymosi programas finansavimo metodikos, patvirtintos Lietuvos Respublikos Vyriausybės 2016 m. sausio 14 d. nutarimu Nr. 22 „Dėl mokymosi pagal neformaliojo suaugusiųjų švietimo ir tęstinio mokymosi programas finansavimo metodikos patvirtinimo“ (toliau – Metodika), 11 punkte nustatytų programos turinio ir siekiamų rezultatų atitikties sąlygų.</w:t>
      </w:r>
      <w:r w:rsidR="000A73C7" w:rsidRPr="00E86453">
        <w:rPr>
          <w:lang w:eastAsia="lt-LT"/>
        </w:rPr>
        <w:t xml:space="preserve"> Programos rengiamos vieneriems kalendoriniams metams.</w:t>
      </w:r>
    </w:p>
    <w:p w:rsidR="000D20C0" w:rsidRPr="00FB762D" w:rsidRDefault="000D20C0" w:rsidP="00E86453">
      <w:pPr>
        <w:spacing w:after="0"/>
        <w:ind w:firstLine="851"/>
        <w:jc w:val="both"/>
        <w:rPr>
          <w:lang w:eastAsia="lt-LT"/>
        </w:rPr>
      </w:pPr>
      <w:r w:rsidRPr="00E86453">
        <w:rPr>
          <w:lang w:eastAsia="lt-LT"/>
        </w:rPr>
        <w:t>7. Programos atrenkamos pagal Metodikos 12 punkte nustatytus programos vertinimo kriterijus</w:t>
      </w:r>
      <w:r w:rsidR="000A73C7" w:rsidRPr="00E86453">
        <w:rPr>
          <w:lang w:eastAsia="lt-LT"/>
        </w:rPr>
        <w:t>.</w:t>
      </w:r>
    </w:p>
    <w:p w:rsidR="004E0261" w:rsidRPr="000C76C2" w:rsidRDefault="00E86453" w:rsidP="00E86453">
      <w:pPr>
        <w:tabs>
          <w:tab w:val="left" w:pos="1129"/>
        </w:tabs>
        <w:spacing w:after="0" w:line="274" w:lineRule="exact"/>
        <w:ind w:right="20" w:firstLine="851"/>
        <w:jc w:val="both"/>
        <w:rPr>
          <w:rFonts w:eastAsia="Times New Roman" w:cs="Times New Roman"/>
          <w:color w:val="000000"/>
          <w:szCs w:val="24"/>
          <w:lang w:eastAsia="lt-LT"/>
        </w:rPr>
      </w:pPr>
      <w:r>
        <w:rPr>
          <w:rFonts w:eastAsia="Times New Roman" w:cs="Times New Roman"/>
          <w:color w:val="000000"/>
          <w:szCs w:val="24"/>
          <w:lang w:eastAsia="lt-LT"/>
        </w:rPr>
        <w:t xml:space="preserve">8. </w:t>
      </w:r>
      <w:r w:rsidR="004E0261" w:rsidRPr="000C76C2">
        <w:rPr>
          <w:rFonts w:eastAsia="Times New Roman" w:cs="Times New Roman"/>
          <w:color w:val="000000"/>
          <w:szCs w:val="24"/>
          <w:lang w:eastAsia="lt-LT"/>
        </w:rPr>
        <w:t xml:space="preserve">Programos apimtis turi būti ne mažiau kaip </w:t>
      </w:r>
      <w:r w:rsidR="00021DB5">
        <w:rPr>
          <w:rFonts w:eastAsia="Times New Roman" w:cs="Times New Roman"/>
          <w:color w:val="000000"/>
          <w:szCs w:val="24"/>
          <w:lang w:eastAsia="lt-LT"/>
        </w:rPr>
        <w:t>1</w:t>
      </w:r>
      <w:r w:rsidR="004E0261" w:rsidRPr="000C76C2">
        <w:rPr>
          <w:rFonts w:eastAsia="Times New Roman" w:cs="Times New Roman"/>
          <w:color w:val="000000"/>
          <w:szCs w:val="24"/>
          <w:lang w:eastAsia="lt-LT"/>
        </w:rPr>
        <w:t>8 kontaktinio darbo valandos (kontaktinio darbo valanda - 60 min.). Minimalus besi</w:t>
      </w:r>
      <w:r w:rsidR="00021DB5">
        <w:rPr>
          <w:rFonts w:eastAsia="Times New Roman" w:cs="Times New Roman"/>
          <w:color w:val="000000"/>
          <w:szCs w:val="24"/>
          <w:lang w:eastAsia="lt-LT"/>
        </w:rPr>
        <w:t>mokančiųjų skaičius grupėje - 15</w:t>
      </w:r>
      <w:r w:rsidR="004E0261" w:rsidRPr="000C76C2">
        <w:rPr>
          <w:rFonts w:eastAsia="Times New Roman" w:cs="Times New Roman"/>
          <w:color w:val="000000"/>
          <w:szCs w:val="24"/>
          <w:lang w:eastAsia="lt-LT"/>
        </w:rPr>
        <w:t xml:space="preserve"> asmenų.</w:t>
      </w:r>
    </w:p>
    <w:p w:rsidR="004E0261" w:rsidRPr="000C76C2" w:rsidRDefault="00E86453" w:rsidP="00E86453">
      <w:pPr>
        <w:tabs>
          <w:tab w:val="left" w:pos="1086"/>
        </w:tabs>
        <w:spacing w:after="0" w:line="274" w:lineRule="exact"/>
        <w:ind w:left="851"/>
        <w:jc w:val="both"/>
        <w:rPr>
          <w:rFonts w:eastAsia="Times New Roman" w:cs="Times New Roman"/>
          <w:color w:val="000000"/>
          <w:szCs w:val="24"/>
          <w:lang w:eastAsia="lt-LT"/>
        </w:rPr>
      </w:pPr>
      <w:r>
        <w:rPr>
          <w:rFonts w:eastAsia="Times New Roman" w:cs="Times New Roman"/>
          <w:color w:val="000000"/>
          <w:szCs w:val="24"/>
          <w:lang w:eastAsia="lt-LT"/>
        </w:rPr>
        <w:t xml:space="preserve">9. </w:t>
      </w:r>
      <w:r w:rsidR="004E0261" w:rsidRPr="000C76C2">
        <w:rPr>
          <w:rFonts w:eastAsia="Times New Roman" w:cs="Times New Roman"/>
          <w:color w:val="000000"/>
          <w:szCs w:val="24"/>
          <w:lang w:eastAsia="lt-LT"/>
        </w:rPr>
        <w:t>Programos vykdytojas turi atitikti šiuos reikalavimus:</w:t>
      </w:r>
    </w:p>
    <w:p w:rsidR="004E0261" w:rsidRPr="000C76C2" w:rsidRDefault="00E86453" w:rsidP="00E86453">
      <w:pPr>
        <w:tabs>
          <w:tab w:val="left" w:pos="1398"/>
        </w:tabs>
        <w:spacing w:after="0" w:line="274" w:lineRule="exact"/>
        <w:ind w:right="20" w:firstLine="851"/>
        <w:jc w:val="both"/>
        <w:rPr>
          <w:rFonts w:eastAsia="Times New Roman" w:cs="Times New Roman"/>
          <w:color w:val="000000"/>
          <w:szCs w:val="24"/>
          <w:lang w:eastAsia="lt-LT"/>
        </w:rPr>
      </w:pPr>
      <w:r>
        <w:rPr>
          <w:rFonts w:eastAsia="Times New Roman" w:cs="Times New Roman"/>
          <w:color w:val="000000"/>
          <w:szCs w:val="24"/>
          <w:lang w:eastAsia="lt-LT"/>
        </w:rPr>
        <w:t xml:space="preserve">9.1. </w:t>
      </w:r>
      <w:r w:rsidR="004E0261" w:rsidRPr="000C76C2">
        <w:rPr>
          <w:rFonts w:eastAsia="Times New Roman" w:cs="Times New Roman"/>
          <w:color w:val="000000"/>
          <w:szCs w:val="24"/>
          <w:lang w:eastAsia="lt-LT"/>
        </w:rPr>
        <w:t>savivaldybėje registruotas ir teisės aktų nustatyta tvarka turintis teisę vykdyti neformalųjį suaugusiųjų švietimą;</w:t>
      </w:r>
    </w:p>
    <w:p w:rsidR="004E0261" w:rsidRPr="000C76C2" w:rsidRDefault="00E86453" w:rsidP="00E86453">
      <w:pPr>
        <w:tabs>
          <w:tab w:val="left" w:pos="1273"/>
        </w:tabs>
        <w:spacing w:after="0" w:line="274" w:lineRule="exact"/>
        <w:ind w:firstLine="851"/>
        <w:jc w:val="both"/>
        <w:rPr>
          <w:rFonts w:eastAsia="Times New Roman" w:cs="Times New Roman"/>
          <w:color w:val="000000"/>
          <w:szCs w:val="24"/>
          <w:lang w:eastAsia="lt-LT"/>
        </w:rPr>
      </w:pPr>
      <w:r>
        <w:rPr>
          <w:rFonts w:eastAsia="Times New Roman" w:cs="Times New Roman"/>
          <w:color w:val="000000"/>
          <w:szCs w:val="24"/>
          <w:lang w:eastAsia="lt-LT"/>
        </w:rPr>
        <w:t xml:space="preserve">9.2. </w:t>
      </w:r>
      <w:r w:rsidR="004E0261" w:rsidRPr="000C76C2">
        <w:rPr>
          <w:rFonts w:eastAsia="Times New Roman" w:cs="Times New Roman"/>
          <w:color w:val="000000"/>
          <w:szCs w:val="24"/>
          <w:lang w:eastAsia="lt-LT"/>
        </w:rPr>
        <w:t>turi būti registruotas Švietimo ir mokslo institucijų registre;</w:t>
      </w:r>
    </w:p>
    <w:p w:rsidR="004E0261" w:rsidRPr="000C76C2" w:rsidRDefault="00E86453" w:rsidP="00E86453">
      <w:pPr>
        <w:pStyle w:val="Sraopastraipa"/>
        <w:tabs>
          <w:tab w:val="left" w:pos="1134"/>
        </w:tabs>
        <w:ind w:left="0" w:firstLine="831"/>
        <w:jc w:val="both"/>
        <w:rPr>
          <w:rFonts w:cs="Times New Roman"/>
          <w:szCs w:val="24"/>
        </w:rPr>
      </w:pPr>
      <w:r>
        <w:rPr>
          <w:rFonts w:eastAsia="Microsoft Sans Serif" w:cs="Times New Roman"/>
          <w:color w:val="000000"/>
          <w:szCs w:val="24"/>
          <w:lang w:eastAsia="lt-LT"/>
        </w:rPr>
        <w:t xml:space="preserve">9.3. </w:t>
      </w:r>
      <w:r w:rsidR="004E0261" w:rsidRPr="000C76C2">
        <w:rPr>
          <w:rFonts w:eastAsia="Microsoft Sans Serif" w:cs="Times New Roman"/>
          <w:color w:val="000000"/>
          <w:szCs w:val="24"/>
          <w:lang w:eastAsia="lt-LT"/>
        </w:rPr>
        <w:t>turėti žmogiškųjų išteklių personalą, įgijusį ne mažesnę nei vienerių metų suaugusiųjų neformaliojo švietimo veiklos patirtį.</w:t>
      </w:r>
    </w:p>
    <w:p w:rsidR="00FE4171" w:rsidRPr="000C76C2" w:rsidRDefault="004E0261" w:rsidP="004E0261">
      <w:pPr>
        <w:jc w:val="center"/>
        <w:rPr>
          <w:rFonts w:cs="Times New Roman"/>
          <w:b/>
          <w:szCs w:val="24"/>
        </w:rPr>
      </w:pPr>
      <w:r w:rsidRPr="000C76C2">
        <w:rPr>
          <w:rFonts w:cs="Times New Roman"/>
          <w:b/>
          <w:szCs w:val="24"/>
        </w:rPr>
        <w:lastRenderedPageBreak/>
        <w:t>III SKYRIUS</w:t>
      </w:r>
    </w:p>
    <w:p w:rsidR="004E0261" w:rsidRPr="000C76C2" w:rsidRDefault="004E0261" w:rsidP="004E0261">
      <w:pPr>
        <w:keepNext/>
        <w:keepLines/>
        <w:spacing w:after="210" w:line="220" w:lineRule="exact"/>
        <w:ind w:left="2860"/>
        <w:outlineLvl w:val="0"/>
        <w:rPr>
          <w:rFonts w:eastAsia="Times New Roman" w:cs="Times New Roman"/>
          <w:b/>
          <w:bCs/>
          <w:color w:val="000000"/>
          <w:szCs w:val="24"/>
          <w:lang w:eastAsia="lt-LT"/>
        </w:rPr>
      </w:pPr>
      <w:r w:rsidRPr="000C76C2">
        <w:rPr>
          <w:rFonts w:eastAsia="Times New Roman" w:cs="Times New Roman"/>
          <w:b/>
          <w:bCs/>
          <w:color w:val="000000"/>
          <w:szCs w:val="24"/>
          <w:lang w:eastAsia="lt-LT"/>
        </w:rPr>
        <w:t>KONKURSO ORGANIZAVIMAS</w:t>
      </w:r>
    </w:p>
    <w:p w:rsidR="004E0261" w:rsidRPr="000C76C2" w:rsidRDefault="00E86453" w:rsidP="00E86453">
      <w:pPr>
        <w:tabs>
          <w:tab w:val="left" w:pos="1282"/>
        </w:tabs>
        <w:spacing w:after="0" w:line="274" w:lineRule="exact"/>
        <w:ind w:right="20" w:firstLine="851"/>
        <w:jc w:val="both"/>
        <w:rPr>
          <w:rFonts w:eastAsia="Times New Roman" w:cs="Times New Roman"/>
          <w:color w:val="000000"/>
          <w:szCs w:val="24"/>
          <w:lang w:eastAsia="lt-LT"/>
        </w:rPr>
      </w:pPr>
      <w:r>
        <w:rPr>
          <w:rFonts w:eastAsia="Times New Roman" w:cs="Times New Roman"/>
          <w:color w:val="000000"/>
          <w:szCs w:val="24"/>
          <w:lang w:eastAsia="lt-LT"/>
        </w:rPr>
        <w:t xml:space="preserve">10. </w:t>
      </w:r>
      <w:r w:rsidR="004E0261" w:rsidRPr="000C76C2">
        <w:rPr>
          <w:rFonts w:eastAsia="Times New Roman" w:cs="Times New Roman"/>
          <w:color w:val="000000"/>
          <w:szCs w:val="24"/>
          <w:lang w:eastAsia="lt-LT"/>
        </w:rPr>
        <w:t>Savivaldybės interneto svetainėje skelbiamas Programų atrankos konkursas (toliau - Konkursas</w:t>
      </w:r>
      <w:r w:rsidR="004E0261" w:rsidRPr="00711685">
        <w:rPr>
          <w:rFonts w:eastAsia="Times New Roman" w:cs="Times New Roman"/>
          <w:szCs w:val="24"/>
          <w:lang w:eastAsia="lt-LT"/>
        </w:rPr>
        <w:t xml:space="preserve">). Konkursą skelbia savivaldybės administracijos </w:t>
      </w:r>
      <w:r w:rsidR="00806B01" w:rsidRPr="00711685">
        <w:rPr>
          <w:rFonts w:eastAsia="Times New Roman" w:cs="Times New Roman"/>
          <w:szCs w:val="24"/>
          <w:lang w:eastAsia="lt-LT"/>
        </w:rPr>
        <w:t>Kultūros ir š</w:t>
      </w:r>
      <w:r w:rsidR="004E0261" w:rsidRPr="00711685">
        <w:rPr>
          <w:rFonts w:eastAsia="Times New Roman" w:cs="Times New Roman"/>
          <w:szCs w:val="24"/>
          <w:lang w:eastAsia="lt-LT"/>
        </w:rPr>
        <w:t xml:space="preserve">vietimo skyrius. </w:t>
      </w:r>
      <w:r w:rsidR="004E0261" w:rsidRPr="000C76C2">
        <w:rPr>
          <w:rFonts w:eastAsia="Times New Roman" w:cs="Times New Roman"/>
          <w:color w:val="000000"/>
          <w:szCs w:val="24"/>
          <w:lang w:eastAsia="lt-LT"/>
        </w:rPr>
        <w:t>Skelbime nurodoma Aprašo paskelbimo vieta, paraiškų Programoms finansuoti priėmimo laikas ir vieta, telefonas ir kontaktinis asmuo pasiteirauti.</w:t>
      </w:r>
    </w:p>
    <w:p w:rsidR="004E0261" w:rsidRPr="000C76C2" w:rsidRDefault="00E86453" w:rsidP="00E86453">
      <w:pPr>
        <w:tabs>
          <w:tab w:val="left" w:pos="1282"/>
        </w:tabs>
        <w:spacing w:after="0" w:line="274" w:lineRule="exact"/>
        <w:ind w:right="20" w:firstLine="851"/>
        <w:jc w:val="both"/>
        <w:rPr>
          <w:rFonts w:eastAsia="Times New Roman" w:cs="Times New Roman"/>
          <w:color w:val="000000"/>
          <w:szCs w:val="24"/>
          <w:lang w:eastAsia="lt-LT"/>
        </w:rPr>
      </w:pPr>
      <w:r>
        <w:rPr>
          <w:rFonts w:eastAsia="Times New Roman" w:cs="Times New Roman"/>
          <w:color w:val="000000"/>
          <w:szCs w:val="24"/>
          <w:lang w:eastAsia="lt-LT"/>
        </w:rPr>
        <w:t xml:space="preserve">11. </w:t>
      </w:r>
      <w:r w:rsidR="004E0261" w:rsidRPr="000C76C2">
        <w:rPr>
          <w:rFonts w:eastAsia="Times New Roman" w:cs="Times New Roman"/>
          <w:color w:val="000000"/>
          <w:szCs w:val="24"/>
          <w:lang w:eastAsia="lt-LT"/>
        </w:rPr>
        <w:t>1 (vienas) Pareiškėjas konkursui gali teikti 1 (vieną) paraišką ir negali būti partneriu kitų Pareiškėjų paraiškose. Nustačius, kad vienas ir tas pats Pareiškėjas dalyvauja daugiau nei 1 (vienoje) paraiškoje, visos su juo susijusios paraiškos laikomos netinkamomis ir nenagrinėjamos.</w:t>
      </w:r>
    </w:p>
    <w:p w:rsidR="004E0261" w:rsidRPr="000C76C2" w:rsidRDefault="00E86453" w:rsidP="00E86453">
      <w:pPr>
        <w:tabs>
          <w:tab w:val="left" w:pos="1302"/>
        </w:tabs>
        <w:spacing w:after="0" w:line="274" w:lineRule="exact"/>
        <w:ind w:right="20" w:firstLine="851"/>
        <w:jc w:val="both"/>
        <w:rPr>
          <w:rFonts w:eastAsia="Times New Roman" w:cs="Times New Roman"/>
          <w:color w:val="000000"/>
          <w:szCs w:val="24"/>
          <w:lang w:eastAsia="lt-LT"/>
        </w:rPr>
      </w:pPr>
      <w:r>
        <w:rPr>
          <w:rFonts w:eastAsia="Times New Roman" w:cs="Times New Roman"/>
          <w:color w:val="000000"/>
          <w:szCs w:val="24"/>
          <w:lang w:eastAsia="lt-LT"/>
        </w:rPr>
        <w:t xml:space="preserve">12. </w:t>
      </w:r>
      <w:r w:rsidR="004E0261" w:rsidRPr="000C76C2">
        <w:rPr>
          <w:rFonts w:eastAsia="Times New Roman" w:cs="Times New Roman"/>
          <w:color w:val="000000"/>
          <w:szCs w:val="24"/>
          <w:lang w:eastAsia="lt-LT"/>
        </w:rPr>
        <w:t>Pareiškėjas teikia paraiškas savivaldybės administracijos</w:t>
      </w:r>
      <w:r w:rsidR="00546FD3" w:rsidRPr="000C76C2">
        <w:rPr>
          <w:rFonts w:eastAsia="Times New Roman" w:cs="Times New Roman"/>
          <w:color w:val="000000"/>
          <w:szCs w:val="24"/>
          <w:lang w:eastAsia="lt-LT"/>
        </w:rPr>
        <w:t xml:space="preserve"> Kultūros ir</w:t>
      </w:r>
      <w:r w:rsidR="00806B01" w:rsidRPr="000C76C2">
        <w:rPr>
          <w:rFonts w:eastAsia="Times New Roman" w:cs="Times New Roman"/>
          <w:color w:val="000000"/>
          <w:szCs w:val="24"/>
          <w:lang w:eastAsia="lt-LT"/>
        </w:rPr>
        <w:t xml:space="preserve"> š</w:t>
      </w:r>
      <w:r w:rsidR="004E0261" w:rsidRPr="000C76C2">
        <w:rPr>
          <w:rFonts w:eastAsia="Times New Roman" w:cs="Times New Roman"/>
          <w:color w:val="000000"/>
          <w:szCs w:val="24"/>
          <w:lang w:eastAsia="lt-LT"/>
        </w:rPr>
        <w:t xml:space="preserve">vietimo skyriui adresu: </w:t>
      </w:r>
      <w:r w:rsidR="00806B01" w:rsidRPr="000C76C2">
        <w:rPr>
          <w:rFonts w:eastAsia="Times New Roman" w:cs="Times New Roman"/>
          <w:color w:val="000000"/>
          <w:szCs w:val="24"/>
          <w:lang w:eastAsia="lt-LT"/>
        </w:rPr>
        <w:t>Vilniaus</w:t>
      </w:r>
      <w:r w:rsidR="004E0261" w:rsidRPr="000C76C2">
        <w:rPr>
          <w:rFonts w:eastAsia="Times New Roman" w:cs="Times New Roman"/>
          <w:color w:val="000000"/>
          <w:szCs w:val="24"/>
          <w:lang w:eastAsia="lt-LT"/>
        </w:rPr>
        <w:t xml:space="preserve"> g. </w:t>
      </w:r>
      <w:r w:rsidR="00806B01" w:rsidRPr="000C76C2">
        <w:rPr>
          <w:rFonts w:eastAsia="Times New Roman" w:cs="Times New Roman"/>
          <w:color w:val="000000"/>
          <w:szCs w:val="24"/>
          <w:lang w:eastAsia="lt-LT"/>
        </w:rPr>
        <w:t>44</w:t>
      </w:r>
      <w:r w:rsidR="00546FD3" w:rsidRPr="000C76C2">
        <w:rPr>
          <w:rFonts w:eastAsia="Times New Roman" w:cs="Times New Roman"/>
          <w:color w:val="000000"/>
          <w:szCs w:val="24"/>
          <w:lang w:eastAsia="lt-LT"/>
        </w:rPr>
        <w:t>-401</w:t>
      </w:r>
      <w:r w:rsidR="004E0261" w:rsidRPr="000C76C2">
        <w:rPr>
          <w:rFonts w:eastAsia="Times New Roman" w:cs="Times New Roman"/>
          <w:color w:val="000000"/>
          <w:szCs w:val="24"/>
          <w:lang w:eastAsia="lt-LT"/>
        </w:rPr>
        <w:t>, LT-</w:t>
      </w:r>
      <w:r w:rsidR="004A1DEE" w:rsidRPr="000C76C2">
        <w:rPr>
          <w:rFonts w:eastAsia="Times New Roman" w:cs="Times New Roman"/>
          <w:color w:val="000000"/>
          <w:szCs w:val="24"/>
          <w:lang w:eastAsia="lt-LT"/>
        </w:rPr>
        <w:t>33140</w:t>
      </w:r>
      <w:r w:rsidR="004E0261" w:rsidRPr="000C76C2">
        <w:rPr>
          <w:rFonts w:eastAsia="Times New Roman" w:cs="Times New Roman"/>
          <w:color w:val="000000"/>
          <w:szCs w:val="24"/>
          <w:lang w:eastAsia="lt-LT"/>
        </w:rPr>
        <w:t xml:space="preserve"> </w:t>
      </w:r>
      <w:r w:rsidR="004A1DEE" w:rsidRPr="000C76C2">
        <w:rPr>
          <w:rFonts w:eastAsia="Times New Roman" w:cs="Times New Roman"/>
          <w:color w:val="000000"/>
          <w:szCs w:val="24"/>
          <w:lang w:eastAsia="lt-LT"/>
        </w:rPr>
        <w:t>Molėtai</w:t>
      </w:r>
      <w:r w:rsidR="004E0261" w:rsidRPr="000C76C2">
        <w:rPr>
          <w:rFonts w:eastAsia="Times New Roman" w:cs="Times New Roman"/>
          <w:color w:val="000000"/>
          <w:szCs w:val="24"/>
          <w:lang w:eastAsia="lt-LT"/>
        </w:rPr>
        <w:t>, nurodęs „Paraiška Neformaliojo suaugusiųjų švietimo programų finansavimo konkursui", naudojantis registruoto pašto, kurjerių teikiamomis paslaugomis arba asmeniškai iki termino, kuris nurodytas Konkurso paskelbimo metu. Vėliau pateiktos paraiškos bus priimamos ir užregistruojamos, tačiau nevertinamos. Šios paraiškos paliekamos neatplėštame voke. Darbuotojas per 5 darbo dienas nuo paraiškos gavimo ir užregistravimo dienos raštu informuoja Pareiškėją (jei ant voko yra nurodytas pareiškėjo pavadinimas ir adresas) apie priežastį, dėl kurios paraiška nebus vertinama, ir nurodo 10 dienų terminą, per kurį Pareiškėjas gali atsiimti paraišką. Per šį terminą Pareiškėjui neatsiėmus paraiškos, ji nustatyta tvarka yra sunaikinama ir nesaugoma.</w:t>
      </w:r>
    </w:p>
    <w:p w:rsidR="004E0261" w:rsidRPr="000C76C2" w:rsidRDefault="00E86453" w:rsidP="00E86453">
      <w:pPr>
        <w:tabs>
          <w:tab w:val="left" w:pos="1211"/>
        </w:tabs>
        <w:spacing w:after="0" w:line="274" w:lineRule="exact"/>
        <w:ind w:firstLine="851"/>
        <w:jc w:val="both"/>
        <w:rPr>
          <w:rFonts w:eastAsia="Times New Roman" w:cs="Times New Roman"/>
          <w:color w:val="000000"/>
          <w:szCs w:val="24"/>
          <w:lang w:eastAsia="lt-LT"/>
        </w:rPr>
      </w:pPr>
      <w:r>
        <w:rPr>
          <w:rFonts w:eastAsia="Times New Roman" w:cs="Times New Roman"/>
          <w:color w:val="000000"/>
          <w:szCs w:val="24"/>
          <w:lang w:eastAsia="lt-LT"/>
        </w:rPr>
        <w:t xml:space="preserve">13. </w:t>
      </w:r>
      <w:r w:rsidR="004E0261" w:rsidRPr="000C76C2">
        <w:rPr>
          <w:rFonts w:eastAsia="Times New Roman" w:cs="Times New Roman"/>
          <w:color w:val="000000"/>
          <w:szCs w:val="24"/>
          <w:lang w:eastAsia="lt-LT"/>
        </w:rPr>
        <w:t>Konkursui pateikiami dokumentai:</w:t>
      </w:r>
    </w:p>
    <w:p w:rsidR="004E0261" w:rsidRPr="000C76C2" w:rsidRDefault="00E86453" w:rsidP="00E86453">
      <w:pPr>
        <w:tabs>
          <w:tab w:val="left" w:pos="1426"/>
        </w:tabs>
        <w:spacing w:after="0" w:line="274" w:lineRule="exact"/>
        <w:ind w:right="20" w:firstLine="851"/>
        <w:jc w:val="both"/>
        <w:rPr>
          <w:rFonts w:eastAsia="Times New Roman" w:cs="Times New Roman"/>
          <w:color w:val="000000"/>
          <w:szCs w:val="24"/>
          <w:lang w:eastAsia="lt-LT"/>
        </w:rPr>
      </w:pPr>
      <w:r>
        <w:rPr>
          <w:rFonts w:eastAsia="Times New Roman" w:cs="Times New Roman"/>
          <w:color w:val="000000"/>
          <w:szCs w:val="24"/>
          <w:lang w:eastAsia="lt-LT"/>
        </w:rPr>
        <w:t xml:space="preserve">13.1. </w:t>
      </w:r>
      <w:r w:rsidR="004E0261" w:rsidRPr="000C76C2">
        <w:rPr>
          <w:rFonts w:eastAsia="Times New Roman" w:cs="Times New Roman"/>
          <w:color w:val="000000"/>
          <w:szCs w:val="24"/>
          <w:lang w:eastAsia="lt-LT"/>
        </w:rPr>
        <w:t xml:space="preserve">užpildyta ir Pareiškėjo vadovo arba jo įgalioto asmens pasirašyta paraiška gauti lėšų Programai (Aprašo 1 priedas) (originalą ir elektroninę laikmeną, kurioje įrašyta Pareiškėjo vadovo arba jo įgalioto asmens pasirašyta skenuota paraiška </w:t>
      </w:r>
      <w:proofErr w:type="spellStart"/>
      <w:r w:rsidR="004E0261" w:rsidRPr="000C76C2">
        <w:rPr>
          <w:rFonts w:eastAsia="Times New Roman" w:cs="Times New Roman"/>
          <w:color w:val="000000"/>
          <w:szCs w:val="24"/>
          <w:lang w:eastAsia="lt-LT"/>
        </w:rPr>
        <w:t>pdf</w:t>
      </w:r>
      <w:proofErr w:type="spellEnd"/>
      <w:r w:rsidR="004E0261" w:rsidRPr="000C76C2">
        <w:rPr>
          <w:rFonts w:eastAsia="Times New Roman" w:cs="Times New Roman"/>
          <w:color w:val="000000"/>
          <w:szCs w:val="24"/>
          <w:lang w:eastAsia="lt-LT"/>
        </w:rPr>
        <w:t>. formatu);</w:t>
      </w:r>
    </w:p>
    <w:p w:rsidR="004E0261" w:rsidRPr="000C76C2" w:rsidRDefault="00E86453" w:rsidP="00E86453">
      <w:pPr>
        <w:tabs>
          <w:tab w:val="left" w:pos="1508"/>
        </w:tabs>
        <w:spacing w:after="0" w:line="274" w:lineRule="exact"/>
        <w:ind w:right="20" w:firstLine="851"/>
        <w:jc w:val="both"/>
        <w:rPr>
          <w:rFonts w:eastAsia="Times New Roman" w:cs="Times New Roman"/>
          <w:color w:val="000000"/>
          <w:szCs w:val="24"/>
          <w:lang w:eastAsia="lt-LT"/>
        </w:rPr>
      </w:pPr>
      <w:r>
        <w:rPr>
          <w:rFonts w:eastAsia="Times New Roman" w:cs="Times New Roman"/>
          <w:color w:val="000000"/>
          <w:szCs w:val="24"/>
          <w:lang w:eastAsia="lt-LT"/>
        </w:rPr>
        <w:t xml:space="preserve">13.2. </w:t>
      </w:r>
      <w:r w:rsidR="004E0261" w:rsidRPr="000C76C2">
        <w:rPr>
          <w:rFonts w:eastAsia="Times New Roman" w:cs="Times New Roman"/>
          <w:color w:val="000000"/>
          <w:szCs w:val="24"/>
          <w:lang w:eastAsia="lt-LT"/>
        </w:rPr>
        <w:t>jeigu Programos įgyvendinime dalyvauja partneris, teikiama bendradarbiavimo arba jungtinės veiklos (partnerystės) sutarties dėl Konkursui teikiamos Programos vykdymo kopija.</w:t>
      </w:r>
    </w:p>
    <w:p w:rsidR="004E0261" w:rsidRPr="000C76C2" w:rsidRDefault="00E86453" w:rsidP="00E86453">
      <w:pPr>
        <w:tabs>
          <w:tab w:val="left" w:pos="1460"/>
        </w:tabs>
        <w:spacing w:after="0" w:line="274" w:lineRule="exact"/>
        <w:ind w:right="20" w:firstLine="851"/>
        <w:jc w:val="both"/>
        <w:rPr>
          <w:rFonts w:eastAsia="Times New Roman" w:cs="Times New Roman"/>
          <w:color w:val="000000"/>
          <w:szCs w:val="24"/>
          <w:lang w:eastAsia="lt-LT"/>
        </w:rPr>
      </w:pPr>
      <w:r>
        <w:rPr>
          <w:rFonts w:eastAsia="Times New Roman" w:cs="Times New Roman"/>
          <w:color w:val="000000"/>
          <w:szCs w:val="24"/>
          <w:lang w:eastAsia="lt-LT"/>
        </w:rPr>
        <w:t xml:space="preserve">13.3. </w:t>
      </w:r>
      <w:r w:rsidR="004E0261" w:rsidRPr="000C76C2">
        <w:rPr>
          <w:rFonts w:eastAsia="Times New Roman" w:cs="Times New Roman"/>
          <w:color w:val="000000"/>
          <w:szCs w:val="24"/>
          <w:lang w:eastAsia="lt-LT"/>
        </w:rPr>
        <w:t>Paraiška su visais priedais pateikiama užklijuotame voke, sunumeruotais lapais, susegta (surišta).</w:t>
      </w:r>
    </w:p>
    <w:p w:rsidR="004E0261" w:rsidRPr="000C76C2" w:rsidRDefault="00E86453" w:rsidP="00E86453">
      <w:pPr>
        <w:tabs>
          <w:tab w:val="left" w:pos="1354"/>
        </w:tabs>
        <w:spacing w:after="0" w:line="274" w:lineRule="exact"/>
        <w:ind w:right="20" w:firstLine="851"/>
        <w:jc w:val="both"/>
        <w:rPr>
          <w:rFonts w:eastAsia="Times New Roman" w:cs="Times New Roman"/>
          <w:color w:val="000000"/>
          <w:szCs w:val="24"/>
          <w:lang w:eastAsia="lt-LT"/>
        </w:rPr>
      </w:pPr>
      <w:r>
        <w:rPr>
          <w:rFonts w:eastAsia="Times New Roman" w:cs="Times New Roman"/>
          <w:szCs w:val="24"/>
          <w:lang w:eastAsia="lt-LT"/>
        </w:rPr>
        <w:t xml:space="preserve">14. </w:t>
      </w:r>
      <w:r w:rsidR="005A0E94">
        <w:rPr>
          <w:rFonts w:eastAsia="Times New Roman" w:cs="Times New Roman"/>
          <w:szCs w:val="24"/>
          <w:lang w:eastAsia="lt-LT"/>
        </w:rPr>
        <w:t>Skelbiant konkursą</w:t>
      </w:r>
      <w:r w:rsidR="004E0261" w:rsidRPr="00021DB5">
        <w:rPr>
          <w:rFonts w:eastAsia="Times New Roman" w:cs="Times New Roman"/>
          <w:color w:val="FF0000"/>
          <w:szCs w:val="24"/>
          <w:lang w:eastAsia="lt-LT"/>
        </w:rPr>
        <w:t xml:space="preserve"> </w:t>
      </w:r>
      <w:r w:rsidR="004E0261" w:rsidRPr="000C76C2">
        <w:rPr>
          <w:rFonts w:eastAsia="Times New Roman" w:cs="Times New Roman"/>
          <w:color w:val="000000"/>
          <w:szCs w:val="24"/>
          <w:lang w:eastAsia="lt-LT"/>
        </w:rPr>
        <w:t>gali būti numatyti ir kiti reikalavimai pareiškėjams. Jeigu nustatomi kiti reikalavimai, apie tai privaloma nurodyti konkurso skelbime.</w:t>
      </w:r>
    </w:p>
    <w:p w:rsidR="004E0261" w:rsidRPr="000C76C2" w:rsidRDefault="00E86453" w:rsidP="00E86453">
      <w:pPr>
        <w:tabs>
          <w:tab w:val="left" w:pos="1211"/>
        </w:tabs>
        <w:spacing w:after="0" w:line="274" w:lineRule="exact"/>
        <w:ind w:firstLine="851"/>
        <w:jc w:val="both"/>
        <w:rPr>
          <w:rFonts w:eastAsia="Times New Roman" w:cs="Times New Roman"/>
          <w:color w:val="000000"/>
          <w:szCs w:val="24"/>
          <w:lang w:eastAsia="lt-LT"/>
        </w:rPr>
      </w:pPr>
      <w:r>
        <w:rPr>
          <w:rFonts w:eastAsia="Times New Roman" w:cs="Times New Roman"/>
          <w:color w:val="000000"/>
          <w:szCs w:val="24"/>
          <w:lang w:eastAsia="lt-LT"/>
        </w:rPr>
        <w:t xml:space="preserve">15. </w:t>
      </w:r>
      <w:r w:rsidR="004E0261" w:rsidRPr="000C76C2">
        <w:rPr>
          <w:rFonts w:eastAsia="Times New Roman" w:cs="Times New Roman"/>
          <w:color w:val="000000"/>
          <w:szCs w:val="24"/>
          <w:lang w:eastAsia="lt-LT"/>
        </w:rPr>
        <w:t>Paraiškos dėl Programų rėmimo pateikiamos per 30 dienų nuo Konkurso paskelbimo.</w:t>
      </w:r>
    </w:p>
    <w:p w:rsidR="004A1DEE" w:rsidRPr="000C76C2" w:rsidRDefault="00E86453" w:rsidP="00E86453">
      <w:pPr>
        <w:tabs>
          <w:tab w:val="left" w:pos="1234"/>
        </w:tabs>
        <w:spacing w:after="0" w:line="274" w:lineRule="exact"/>
        <w:ind w:right="20" w:firstLine="851"/>
        <w:jc w:val="both"/>
        <w:rPr>
          <w:rFonts w:eastAsia="Times New Roman" w:cs="Times New Roman"/>
          <w:color w:val="000000"/>
          <w:szCs w:val="24"/>
          <w:lang w:eastAsia="lt-LT"/>
        </w:rPr>
      </w:pPr>
      <w:r>
        <w:rPr>
          <w:rFonts w:eastAsia="Times New Roman" w:cs="Times New Roman"/>
          <w:color w:val="000000"/>
          <w:szCs w:val="24"/>
          <w:lang w:eastAsia="lt-LT"/>
        </w:rPr>
        <w:t xml:space="preserve">16. </w:t>
      </w:r>
      <w:r w:rsidR="004E0261" w:rsidRPr="000C76C2">
        <w:rPr>
          <w:rFonts w:eastAsia="Times New Roman" w:cs="Times New Roman"/>
          <w:color w:val="000000"/>
          <w:szCs w:val="24"/>
          <w:lang w:eastAsia="lt-LT"/>
        </w:rPr>
        <w:t>Pasibaigus para</w:t>
      </w:r>
      <w:r w:rsidR="005A4FA8" w:rsidRPr="000C76C2">
        <w:rPr>
          <w:rFonts w:eastAsia="Times New Roman" w:cs="Times New Roman"/>
          <w:color w:val="000000"/>
          <w:szCs w:val="24"/>
          <w:lang w:eastAsia="lt-LT"/>
        </w:rPr>
        <w:t>iškų priėmimo terminui, per keturias</w:t>
      </w:r>
      <w:r w:rsidR="004E0261" w:rsidRPr="000C76C2">
        <w:rPr>
          <w:rFonts w:eastAsia="Times New Roman" w:cs="Times New Roman"/>
          <w:color w:val="000000"/>
          <w:szCs w:val="24"/>
          <w:lang w:eastAsia="lt-LT"/>
        </w:rPr>
        <w:t xml:space="preserve"> savaites atliekamas Programų paraiškų ir jos priedų vertinimas. </w:t>
      </w:r>
    </w:p>
    <w:p w:rsidR="005A0E94" w:rsidRPr="00E86453" w:rsidRDefault="00E86453" w:rsidP="00E86453">
      <w:pPr>
        <w:tabs>
          <w:tab w:val="left" w:pos="1234"/>
        </w:tabs>
        <w:spacing w:after="0" w:line="274" w:lineRule="exact"/>
        <w:ind w:right="20" w:firstLine="851"/>
        <w:jc w:val="both"/>
        <w:rPr>
          <w:rFonts w:eastAsia="Times New Roman" w:cs="Times New Roman"/>
          <w:color w:val="000000"/>
          <w:szCs w:val="24"/>
          <w:lang w:eastAsia="lt-LT"/>
        </w:rPr>
      </w:pPr>
      <w:r>
        <w:rPr>
          <w:rFonts w:eastAsia="Times New Roman" w:cs="Times New Roman"/>
          <w:color w:val="000000"/>
          <w:szCs w:val="24"/>
          <w:lang w:eastAsia="lt-LT"/>
        </w:rPr>
        <w:t xml:space="preserve">17. </w:t>
      </w:r>
      <w:r w:rsidR="004E0261" w:rsidRPr="006F6732">
        <w:rPr>
          <w:rFonts w:eastAsia="Times New Roman" w:cs="Times New Roman"/>
          <w:color w:val="000000"/>
          <w:szCs w:val="24"/>
          <w:lang w:eastAsia="lt-LT"/>
        </w:rPr>
        <w:t>P</w:t>
      </w:r>
      <w:r w:rsidR="005A4FA8" w:rsidRPr="006F6732">
        <w:rPr>
          <w:rFonts w:eastAsia="Times New Roman" w:cs="Times New Roman"/>
          <w:color w:val="000000"/>
          <w:szCs w:val="24"/>
          <w:lang w:eastAsia="lt-LT"/>
        </w:rPr>
        <w:t>araiškų</w:t>
      </w:r>
      <w:r w:rsidR="004E0261" w:rsidRPr="006F6732">
        <w:rPr>
          <w:rFonts w:eastAsia="Times New Roman" w:cs="Times New Roman"/>
          <w:color w:val="000000"/>
          <w:szCs w:val="24"/>
          <w:lang w:eastAsia="lt-LT"/>
        </w:rPr>
        <w:t xml:space="preserve"> </w:t>
      </w:r>
      <w:r w:rsidR="005A4FA8" w:rsidRPr="006F6732">
        <w:rPr>
          <w:rFonts w:eastAsia="Times New Roman" w:cs="Times New Roman"/>
          <w:color w:val="000000"/>
          <w:szCs w:val="24"/>
          <w:lang w:eastAsia="lt-LT"/>
        </w:rPr>
        <w:t>vertinimą vykdo S</w:t>
      </w:r>
      <w:r w:rsidR="004E0261" w:rsidRPr="006F6732">
        <w:rPr>
          <w:rFonts w:eastAsia="Times New Roman" w:cs="Times New Roman"/>
          <w:color w:val="000000"/>
          <w:szCs w:val="24"/>
          <w:lang w:eastAsia="lt-LT"/>
        </w:rPr>
        <w:t xml:space="preserve">avivaldybės administracijos direktoriaus įsakymu </w:t>
      </w:r>
      <w:r w:rsidR="004A1DEE" w:rsidRPr="006F6732">
        <w:rPr>
          <w:rFonts w:eastAsia="Times New Roman" w:cs="Times New Roman"/>
          <w:color w:val="000000"/>
          <w:szCs w:val="24"/>
          <w:lang w:eastAsia="lt-LT"/>
        </w:rPr>
        <w:t>trejiems</w:t>
      </w:r>
      <w:r w:rsidR="004A1DEE" w:rsidRPr="000A73C7">
        <w:rPr>
          <w:rFonts w:eastAsia="Times New Roman" w:cs="Times New Roman"/>
          <w:color w:val="000000"/>
          <w:szCs w:val="24"/>
          <w:lang w:eastAsia="lt-LT"/>
        </w:rPr>
        <w:t xml:space="preserve"> metams </w:t>
      </w:r>
      <w:r w:rsidR="00F2771D" w:rsidRPr="000A73C7">
        <w:rPr>
          <w:rFonts w:eastAsia="Times New Roman" w:cs="Times New Roman"/>
          <w:color w:val="000000"/>
          <w:szCs w:val="24"/>
          <w:lang w:eastAsia="lt-LT"/>
        </w:rPr>
        <w:t>iš 5 narių sudaryta Neformaliojo suaugusiųjų švietimo ir tęstinio mokymo programų vertinimo komisija (toliau – komisija).</w:t>
      </w:r>
      <w:r w:rsidR="000A73C7" w:rsidRPr="000A73C7">
        <w:rPr>
          <w:rFonts w:eastAsia="Times New Roman" w:cs="Times New Roman"/>
          <w:color w:val="000000"/>
          <w:szCs w:val="24"/>
          <w:lang w:eastAsia="lt-LT"/>
        </w:rPr>
        <w:t xml:space="preserve"> </w:t>
      </w:r>
      <w:r w:rsidR="000A73C7" w:rsidRPr="00E86453">
        <w:rPr>
          <w:rFonts w:eastAsia="Times New Roman" w:cs="Times New Roman"/>
          <w:color w:val="000000"/>
          <w:szCs w:val="24"/>
          <w:lang w:eastAsia="lt-LT"/>
        </w:rPr>
        <w:t>Savivaldybės administracijos direktorius tvirtina komisijos nuostatus.</w:t>
      </w:r>
    </w:p>
    <w:p w:rsidR="005A0E94" w:rsidRPr="005A0E94" w:rsidRDefault="005A0E94" w:rsidP="005A0E94">
      <w:pPr>
        <w:tabs>
          <w:tab w:val="left" w:pos="1234"/>
        </w:tabs>
        <w:spacing w:after="0" w:line="274" w:lineRule="exact"/>
        <w:ind w:right="20"/>
        <w:jc w:val="both"/>
        <w:rPr>
          <w:rFonts w:eastAsia="Times New Roman" w:cs="Times New Roman"/>
          <w:color w:val="000000"/>
          <w:szCs w:val="24"/>
          <w:lang w:eastAsia="lt-LT"/>
        </w:rPr>
      </w:pPr>
    </w:p>
    <w:p w:rsidR="00C470EF" w:rsidRPr="000C76C2" w:rsidRDefault="00C470EF" w:rsidP="00C470EF">
      <w:pPr>
        <w:pStyle w:val="Sraopastraipa"/>
        <w:tabs>
          <w:tab w:val="left" w:pos="1234"/>
        </w:tabs>
        <w:spacing w:after="0" w:line="274" w:lineRule="exact"/>
        <w:ind w:right="20"/>
        <w:jc w:val="both"/>
        <w:rPr>
          <w:rFonts w:eastAsia="Times New Roman" w:cs="Times New Roman"/>
          <w:color w:val="FF0000"/>
          <w:sz w:val="22"/>
          <w:lang w:eastAsia="lt-LT"/>
        </w:rPr>
      </w:pPr>
    </w:p>
    <w:p w:rsidR="00C470EF" w:rsidRPr="000C76C2" w:rsidRDefault="00C470EF" w:rsidP="00C470EF">
      <w:pPr>
        <w:pStyle w:val="Sraopastraipa"/>
        <w:tabs>
          <w:tab w:val="left" w:pos="1234"/>
        </w:tabs>
        <w:spacing w:after="0" w:line="274" w:lineRule="exact"/>
        <w:ind w:right="20"/>
        <w:jc w:val="center"/>
        <w:rPr>
          <w:rFonts w:eastAsia="Times New Roman" w:cs="Times New Roman"/>
          <w:b/>
          <w:szCs w:val="24"/>
          <w:lang w:eastAsia="lt-LT"/>
        </w:rPr>
      </w:pPr>
      <w:r w:rsidRPr="000C76C2">
        <w:rPr>
          <w:rFonts w:eastAsia="Times New Roman" w:cs="Times New Roman"/>
          <w:b/>
          <w:szCs w:val="24"/>
          <w:lang w:eastAsia="lt-LT"/>
        </w:rPr>
        <w:t>IV SKYRIUS</w:t>
      </w:r>
    </w:p>
    <w:p w:rsidR="00C470EF" w:rsidRPr="000C76C2" w:rsidRDefault="00C470EF" w:rsidP="00C470EF">
      <w:pPr>
        <w:pStyle w:val="Sraopastraipa"/>
        <w:tabs>
          <w:tab w:val="left" w:pos="1234"/>
        </w:tabs>
        <w:spacing w:after="0" w:line="274" w:lineRule="exact"/>
        <w:ind w:right="20"/>
        <w:jc w:val="center"/>
        <w:rPr>
          <w:rFonts w:eastAsia="Times New Roman" w:cs="Times New Roman"/>
          <w:b/>
          <w:szCs w:val="24"/>
          <w:lang w:eastAsia="lt-LT"/>
        </w:rPr>
      </w:pPr>
      <w:r w:rsidRPr="000C76C2">
        <w:rPr>
          <w:rFonts w:eastAsia="Times New Roman" w:cs="Times New Roman"/>
          <w:b/>
          <w:szCs w:val="24"/>
          <w:lang w:eastAsia="lt-LT"/>
        </w:rPr>
        <w:t>PROGRAMŲ PARAIŠKŲ VERTINIMAS IR ATRANKA</w:t>
      </w:r>
    </w:p>
    <w:p w:rsidR="00C470EF" w:rsidRPr="000C76C2" w:rsidRDefault="00C470EF" w:rsidP="00C470EF">
      <w:pPr>
        <w:pStyle w:val="Sraopastraipa"/>
        <w:tabs>
          <w:tab w:val="left" w:pos="1234"/>
        </w:tabs>
        <w:spacing w:after="0" w:line="274" w:lineRule="exact"/>
        <w:ind w:right="20"/>
        <w:jc w:val="center"/>
        <w:rPr>
          <w:rFonts w:eastAsia="Times New Roman" w:cs="Times New Roman"/>
          <w:b/>
          <w:szCs w:val="24"/>
          <w:lang w:eastAsia="lt-LT"/>
        </w:rPr>
      </w:pPr>
    </w:p>
    <w:p w:rsidR="00C470EF" w:rsidRPr="000C76C2" w:rsidRDefault="00E86453" w:rsidP="00E86453">
      <w:pPr>
        <w:pStyle w:val="Sraopastraipa"/>
        <w:spacing w:after="0" w:line="274" w:lineRule="exact"/>
        <w:ind w:left="0" w:right="20" w:firstLine="851"/>
        <w:jc w:val="both"/>
        <w:rPr>
          <w:rFonts w:eastAsia="Times New Roman" w:cs="Times New Roman"/>
          <w:szCs w:val="24"/>
          <w:lang w:eastAsia="lt-LT"/>
        </w:rPr>
      </w:pPr>
      <w:r>
        <w:rPr>
          <w:rFonts w:eastAsia="Times New Roman" w:cs="Times New Roman"/>
          <w:szCs w:val="24"/>
          <w:lang w:eastAsia="lt-LT"/>
        </w:rPr>
        <w:t xml:space="preserve">18. </w:t>
      </w:r>
      <w:r w:rsidR="00C470EF" w:rsidRPr="000C76C2">
        <w:rPr>
          <w:rFonts w:eastAsia="Times New Roman" w:cs="Times New Roman"/>
          <w:szCs w:val="24"/>
          <w:lang w:eastAsia="lt-LT"/>
        </w:rPr>
        <w:t>Programų paraišk</w:t>
      </w:r>
      <w:r w:rsidR="005A4FA8" w:rsidRPr="000C76C2">
        <w:rPr>
          <w:rFonts w:eastAsia="Times New Roman" w:cs="Times New Roman"/>
          <w:szCs w:val="24"/>
          <w:lang w:eastAsia="lt-LT"/>
        </w:rPr>
        <w:t>o</w:t>
      </w:r>
      <w:r w:rsidR="00C470EF" w:rsidRPr="000C76C2">
        <w:rPr>
          <w:rFonts w:eastAsia="Times New Roman" w:cs="Times New Roman"/>
          <w:szCs w:val="24"/>
          <w:lang w:eastAsia="lt-LT"/>
        </w:rPr>
        <w:t xml:space="preserve">s </w:t>
      </w:r>
      <w:r w:rsidR="005A4FA8" w:rsidRPr="000C76C2">
        <w:rPr>
          <w:rFonts w:eastAsia="Times New Roman" w:cs="Times New Roman"/>
          <w:szCs w:val="24"/>
          <w:lang w:eastAsia="lt-LT"/>
        </w:rPr>
        <w:t>į</w:t>
      </w:r>
      <w:r w:rsidR="00C470EF" w:rsidRPr="000C76C2">
        <w:rPr>
          <w:rFonts w:eastAsia="Times New Roman" w:cs="Times New Roman"/>
          <w:szCs w:val="24"/>
          <w:lang w:eastAsia="lt-LT"/>
        </w:rPr>
        <w:t>vertina</w:t>
      </w:r>
      <w:r w:rsidR="005A4FA8" w:rsidRPr="000C76C2">
        <w:rPr>
          <w:rFonts w:eastAsia="Times New Roman" w:cs="Times New Roman"/>
          <w:szCs w:val="24"/>
          <w:lang w:eastAsia="lt-LT"/>
        </w:rPr>
        <w:t>mos balais</w:t>
      </w:r>
      <w:r w:rsidR="00546FD3" w:rsidRPr="000C76C2">
        <w:rPr>
          <w:rFonts w:eastAsia="Times New Roman" w:cs="Times New Roman"/>
          <w:szCs w:val="24"/>
          <w:lang w:eastAsia="lt-LT"/>
        </w:rPr>
        <w:t>.</w:t>
      </w:r>
      <w:r w:rsidR="005A4FA8" w:rsidRPr="000C76C2">
        <w:rPr>
          <w:rFonts w:eastAsia="Times New Roman" w:cs="Times New Roman"/>
          <w:szCs w:val="24"/>
          <w:lang w:eastAsia="lt-LT"/>
        </w:rPr>
        <w:t xml:space="preserve"> Pildoma kiekvienos Paraiškos vertinimo anketa (2 priedas). Paraiškas atskirai vertina kiekvienas Komisijos narys. Skaičiuojamas Komisijos narių skirtų balų vidurkis ir pagal gautą balų vidurkį suplanuojamas lėšų poreikis programai finansuoti.</w:t>
      </w:r>
    </w:p>
    <w:p w:rsidR="004E0261" w:rsidRPr="000C76C2" w:rsidRDefault="00E86453" w:rsidP="00E86453">
      <w:pPr>
        <w:spacing w:after="0" w:line="274" w:lineRule="exact"/>
        <w:ind w:right="20" w:firstLine="871"/>
        <w:jc w:val="both"/>
        <w:rPr>
          <w:rFonts w:eastAsia="Times New Roman" w:cs="Times New Roman"/>
          <w:color w:val="000000"/>
          <w:szCs w:val="24"/>
          <w:lang w:eastAsia="lt-LT"/>
        </w:rPr>
      </w:pPr>
      <w:r>
        <w:rPr>
          <w:rFonts w:eastAsia="Times New Roman" w:cs="Times New Roman"/>
          <w:color w:val="000000"/>
          <w:szCs w:val="24"/>
          <w:lang w:eastAsia="lt-LT"/>
        </w:rPr>
        <w:t xml:space="preserve">19. </w:t>
      </w:r>
      <w:r w:rsidR="004E0261" w:rsidRPr="000C76C2">
        <w:rPr>
          <w:rFonts w:eastAsia="Times New Roman" w:cs="Times New Roman"/>
          <w:color w:val="000000"/>
          <w:szCs w:val="24"/>
          <w:lang w:eastAsia="lt-LT"/>
        </w:rPr>
        <w:t>Esant paraiškos neatitikčiai su Aprašu ir Aprašo 2 priede įvardytais kriterijais, paraiška netikslinama. Tokia paraiška pripažįstama netinkama.</w:t>
      </w:r>
    </w:p>
    <w:p w:rsidR="004E0261" w:rsidRPr="000C76C2" w:rsidRDefault="00E86453" w:rsidP="00E86453">
      <w:pPr>
        <w:spacing w:after="0" w:line="274" w:lineRule="exact"/>
        <w:ind w:right="20" w:firstLine="871"/>
        <w:jc w:val="both"/>
        <w:rPr>
          <w:rFonts w:eastAsia="Times New Roman" w:cs="Times New Roman"/>
          <w:color w:val="000000"/>
          <w:szCs w:val="24"/>
          <w:lang w:eastAsia="lt-LT"/>
        </w:rPr>
      </w:pPr>
      <w:r>
        <w:rPr>
          <w:rFonts w:eastAsia="Times New Roman" w:cs="Times New Roman"/>
          <w:color w:val="000000"/>
          <w:szCs w:val="24"/>
          <w:lang w:eastAsia="lt-LT"/>
        </w:rPr>
        <w:t xml:space="preserve">20. </w:t>
      </w:r>
      <w:r w:rsidR="004E0261" w:rsidRPr="000C76C2">
        <w:rPr>
          <w:rFonts w:eastAsia="Times New Roman" w:cs="Times New Roman"/>
          <w:color w:val="000000"/>
          <w:szCs w:val="24"/>
          <w:lang w:eastAsia="lt-LT"/>
        </w:rPr>
        <w:t>Direktorius</w:t>
      </w:r>
      <w:r w:rsidR="00203E4F" w:rsidRPr="000C76C2">
        <w:rPr>
          <w:rFonts w:eastAsia="Times New Roman" w:cs="Times New Roman"/>
          <w:color w:val="000000"/>
          <w:szCs w:val="24"/>
          <w:lang w:eastAsia="lt-LT"/>
        </w:rPr>
        <w:t>, atsižvelgdamas į Komisijos sprendimą,</w:t>
      </w:r>
      <w:r w:rsidR="004E0261" w:rsidRPr="000C76C2">
        <w:rPr>
          <w:rFonts w:eastAsia="Times New Roman" w:cs="Times New Roman"/>
          <w:color w:val="000000"/>
          <w:szCs w:val="24"/>
          <w:lang w:eastAsia="lt-LT"/>
        </w:rPr>
        <w:t xml:space="preserve"> priima sprendimą dėl finansuojamų Programų ir tvirtina finansuojamų Programų sąrašą.</w:t>
      </w:r>
    </w:p>
    <w:p w:rsidR="004E0261" w:rsidRPr="000C76C2" w:rsidRDefault="00E86453" w:rsidP="00E86453">
      <w:pPr>
        <w:tabs>
          <w:tab w:val="left" w:pos="1297"/>
        </w:tabs>
        <w:spacing w:after="343" w:line="274" w:lineRule="exact"/>
        <w:ind w:right="20" w:firstLine="871"/>
        <w:jc w:val="both"/>
        <w:rPr>
          <w:rFonts w:eastAsia="Times New Roman" w:cs="Times New Roman"/>
          <w:color w:val="000000"/>
          <w:szCs w:val="24"/>
          <w:lang w:eastAsia="lt-LT"/>
        </w:rPr>
      </w:pPr>
      <w:r>
        <w:rPr>
          <w:rFonts w:eastAsia="Times New Roman" w:cs="Times New Roman"/>
          <w:color w:val="000000"/>
          <w:szCs w:val="24"/>
          <w:lang w:eastAsia="lt-LT"/>
        </w:rPr>
        <w:t xml:space="preserve">21. </w:t>
      </w:r>
      <w:r w:rsidR="00D65476">
        <w:rPr>
          <w:rFonts w:eastAsia="Times New Roman" w:cs="Times New Roman"/>
          <w:color w:val="000000"/>
          <w:szCs w:val="24"/>
          <w:lang w:eastAsia="lt-LT"/>
        </w:rPr>
        <w:t xml:space="preserve">Programų Pareiškėjai, </w:t>
      </w:r>
      <w:r w:rsidR="004E0261" w:rsidRPr="000C76C2">
        <w:rPr>
          <w:rFonts w:eastAsia="Times New Roman" w:cs="Times New Roman"/>
          <w:color w:val="000000"/>
          <w:szCs w:val="24"/>
          <w:lang w:eastAsia="lt-LT"/>
        </w:rPr>
        <w:t>Programų vertinimo rezultatai ir įgyvendinimo laikotarpis</w:t>
      </w:r>
      <w:r w:rsidR="00AA0141">
        <w:rPr>
          <w:rFonts w:eastAsia="Times New Roman" w:cs="Times New Roman"/>
          <w:color w:val="000000"/>
          <w:szCs w:val="24"/>
          <w:lang w:eastAsia="lt-LT"/>
        </w:rPr>
        <w:t xml:space="preserve"> </w:t>
      </w:r>
      <w:r w:rsidR="004E0261" w:rsidRPr="000C76C2">
        <w:rPr>
          <w:rFonts w:eastAsia="Times New Roman" w:cs="Times New Roman"/>
          <w:color w:val="000000"/>
          <w:szCs w:val="24"/>
          <w:lang w:eastAsia="lt-LT"/>
        </w:rPr>
        <w:t>skelbiami savivaldybės interneto svetainėje (</w:t>
      </w:r>
      <w:hyperlink r:id="rId7" w:history="1">
        <w:r w:rsidR="00203E4F" w:rsidRPr="000C76C2">
          <w:rPr>
            <w:rStyle w:val="Hipersaitas"/>
            <w:rFonts w:eastAsia="Times New Roman" w:cs="Times New Roman"/>
            <w:szCs w:val="24"/>
            <w:lang w:eastAsia="lt-LT"/>
          </w:rPr>
          <w:t>www.moletai.lt</w:t>
        </w:r>
      </w:hyperlink>
      <w:r w:rsidR="004E0261" w:rsidRPr="000C76C2">
        <w:rPr>
          <w:rFonts w:eastAsia="Times New Roman" w:cs="Times New Roman"/>
          <w:color w:val="000000"/>
          <w:szCs w:val="24"/>
          <w:lang w:eastAsia="lt-LT"/>
        </w:rPr>
        <w:t xml:space="preserve"> ).</w:t>
      </w:r>
    </w:p>
    <w:p w:rsidR="000A73C7" w:rsidRPr="000A73C7" w:rsidRDefault="000A73C7" w:rsidP="004E0261">
      <w:pPr>
        <w:jc w:val="center"/>
        <w:rPr>
          <w:rFonts w:cs="Times New Roman"/>
          <w:b/>
          <w:szCs w:val="24"/>
        </w:rPr>
      </w:pPr>
      <w:r>
        <w:rPr>
          <w:rFonts w:cs="Times New Roman"/>
          <w:b/>
          <w:szCs w:val="24"/>
        </w:rPr>
        <w:lastRenderedPageBreak/>
        <w:t>V SKYRIUS</w:t>
      </w:r>
    </w:p>
    <w:p w:rsidR="004E0261" w:rsidRPr="000C76C2" w:rsidRDefault="004E0261" w:rsidP="004E0261">
      <w:pPr>
        <w:keepNext/>
        <w:keepLines/>
        <w:spacing w:after="210" w:line="220" w:lineRule="exact"/>
        <w:ind w:left="600"/>
        <w:outlineLvl w:val="0"/>
        <w:rPr>
          <w:rFonts w:eastAsia="Times New Roman" w:cs="Times New Roman"/>
          <w:b/>
          <w:bCs/>
          <w:color w:val="000000"/>
          <w:szCs w:val="24"/>
          <w:lang w:eastAsia="lt-LT"/>
        </w:rPr>
      </w:pPr>
      <w:r w:rsidRPr="000C76C2">
        <w:rPr>
          <w:rFonts w:eastAsia="Times New Roman" w:cs="Times New Roman"/>
          <w:b/>
          <w:bCs/>
          <w:color w:val="000000"/>
          <w:szCs w:val="24"/>
          <w:lang w:eastAsia="lt-LT"/>
        </w:rPr>
        <w:t>LĖŠŲ SKYRIMO IR ATSISKAITYMO UŽ PANAUDOTAS LĖŠAS TVARKA</w:t>
      </w:r>
    </w:p>
    <w:p w:rsidR="004E0261" w:rsidRPr="0087146C" w:rsidRDefault="0087146C" w:rsidP="0087146C">
      <w:pPr>
        <w:tabs>
          <w:tab w:val="left" w:pos="1306"/>
        </w:tabs>
        <w:spacing w:after="0" w:line="274" w:lineRule="exact"/>
        <w:ind w:right="20" w:firstLine="851"/>
        <w:jc w:val="both"/>
        <w:rPr>
          <w:rFonts w:eastAsia="Times New Roman" w:cs="Times New Roman"/>
          <w:color w:val="000000"/>
          <w:szCs w:val="24"/>
          <w:lang w:eastAsia="lt-LT"/>
        </w:rPr>
      </w:pPr>
      <w:r w:rsidRPr="00E86453">
        <w:rPr>
          <w:rFonts w:eastAsia="Times New Roman" w:cs="Times New Roman"/>
          <w:color w:val="000000"/>
          <w:szCs w:val="24"/>
          <w:lang w:eastAsia="lt-LT"/>
        </w:rPr>
        <w:t>22.</w:t>
      </w:r>
      <w:r>
        <w:rPr>
          <w:rFonts w:eastAsia="Times New Roman" w:cs="Times New Roman"/>
          <w:color w:val="000000"/>
          <w:szCs w:val="24"/>
          <w:lang w:eastAsia="lt-LT"/>
        </w:rPr>
        <w:t xml:space="preserve"> </w:t>
      </w:r>
      <w:r w:rsidR="004E0261" w:rsidRPr="0087146C">
        <w:rPr>
          <w:rFonts w:eastAsia="Times New Roman" w:cs="Times New Roman"/>
          <w:color w:val="000000"/>
          <w:szCs w:val="24"/>
          <w:lang w:eastAsia="lt-LT"/>
        </w:rPr>
        <w:t>Lėšos Pareiškėjams skiriamos savivaldybės administracijos direktoriaus įsakymu, atsižvelgiant į komisijos siūlymus. Informacija apie lėšų skyrimą Pareiškėjams skelbiama savivaldybės interneto svetainėje.</w:t>
      </w:r>
    </w:p>
    <w:p w:rsidR="004E0261" w:rsidRPr="000C76C2" w:rsidRDefault="0087146C" w:rsidP="0087146C">
      <w:pPr>
        <w:tabs>
          <w:tab w:val="left" w:pos="1292"/>
        </w:tabs>
        <w:spacing w:after="0" w:line="274" w:lineRule="exact"/>
        <w:ind w:right="20" w:firstLine="851"/>
        <w:jc w:val="both"/>
        <w:rPr>
          <w:rFonts w:eastAsia="Times New Roman" w:cs="Times New Roman"/>
          <w:color w:val="000000"/>
          <w:szCs w:val="24"/>
          <w:lang w:eastAsia="lt-LT"/>
        </w:rPr>
      </w:pPr>
      <w:r w:rsidRPr="00E86453">
        <w:rPr>
          <w:rFonts w:eastAsia="Times New Roman" w:cs="Times New Roman"/>
          <w:color w:val="000000"/>
          <w:szCs w:val="24"/>
          <w:lang w:eastAsia="lt-LT"/>
        </w:rPr>
        <w:t>23.</w:t>
      </w:r>
      <w:r w:rsidRPr="0087146C">
        <w:rPr>
          <w:rFonts w:eastAsia="Times New Roman" w:cs="Times New Roman"/>
          <w:b/>
          <w:color w:val="000000"/>
          <w:szCs w:val="24"/>
          <w:lang w:eastAsia="lt-LT"/>
        </w:rPr>
        <w:t xml:space="preserve"> </w:t>
      </w:r>
      <w:r w:rsidR="004E0261" w:rsidRPr="000C76C2">
        <w:rPr>
          <w:rFonts w:eastAsia="Times New Roman" w:cs="Times New Roman"/>
          <w:color w:val="000000"/>
          <w:szCs w:val="24"/>
          <w:lang w:eastAsia="lt-LT"/>
        </w:rPr>
        <w:t>Lėšų skyrimas įforminamas sutartimi, kurią pasirašo Pareiškėjas (lėšų gavėjas) ir savivaldybės administracijos direktorius. Prie sutarties pridedama detali Programai skirtų lėšų išlaidų sąmata, kuri yra neatskir</w:t>
      </w:r>
      <w:r w:rsidR="00546FD3" w:rsidRPr="000C76C2">
        <w:rPr>
          <w:rFonts w:eastAsia="Times New Roman" w:cs="Times New Roman"/>
          <w:color w:val="000000"/>
          <w:szCs w:val="24"/>
          <w:lang w:eastAsia="lt-LT"/>
        </w:rPr>
        <w:t>iama sutarties dalis.</w:t>
      </w:r>
    </w:p>
    <w:p w:rsidR="004E0261" w:rsidRPr="000C76C2" w:rsidRDefault="0087146C" w:rsidP="0087146C">
      <w:pPr>
        <w:tabs>
          <w:tab w:val="left" w:pos="1311"/>
        </w:tabs>
        <w:spacing w:after="0" w:line="274" w:lineRule="exact"/>
        <w:ind w:right="20" w:firstLine="851"/>
        <w:jc w:val="both"/>
        <w:rPr>
          <w:rFonts w:eastAsia="Times New Roman" w:cs="Times New Roman"/>
          <w:color w:val="000000"/>
          <w:szCs w:val="24"/>
          <w:lang w:eastAsia="lt-LT"/>
        </w:rPr>
      </w:pPr>
      <w:r w:rsidRPr="00E86453">
        <w:rPr>
          <w:rFonts w:eastAsia="Times New Roman" w:cs="Times New Roman"/>
          <w:color w:val="000000"/>
          <w:szCs w:val="24"/>
          <w:lang w:eastAsia="lt-LT"/>
        </w:rPr>
        <w:t>24.</w:t>
      </w:r>
      <w:r>
        <w:rPr>
          <w:rFonts w:eastAsia="Times New Roman" w:cs="Times New Roman"/>
          <w:color w:val="000000"/>
          <w:szCs w:val="24"/>
          <w:lang w:eastAsia="lt-LT"/>
        </w:rPr>
        <w:t xml:space="preserve"> </w:t>
      </w:r>
      <w:r w:rsidR="004E0261" w:rsidRPr="000C76C2">
        <w:rPr>
          <w:rFonts w:eastAsia="Times New Roman" w:cs="Times New Roman"/>
          <w:color w:val="000000"/>
          <w:szCs w:val="24"/>
          <w:lang w:eastAsia="lt-LT"/>
        </w:rPr>
        <w:t>Lėšų gavėjas gautas savivaldybės biudžeto lėšas privalo panaudoti tik sutartyje nurodytai Programai įgyvendinti.</w:t>
      </w:r>
    </w:p>
    <w:p w:rsidR="004E0261" w:rsidRPr="000C76C2" w:rsidRDefault="0087146C" w:rsidP="0087146C">
      <w:pPr>
        <w:tabs>
          <w:tab w:val="left" w:pos="1297"/>
        </w:tabs>
        <w:spacing w:after="0" w:line="274" w:lineRule="exact"/>
        <w:ind w:right="20" w:firstLine="851"/>
        <w:jc w:val="both"/>
        <w:rPr>
          <w:rFonts w:eastAsia="Times New Roman" w:cs="Times New Roman"/>
          <w:color w:val="000000"/>
          <w:szCs w:val="24"/>
          <w:lang w:eastAsia="lt-LT"/>
        </w:rPr>
      </w:pPr>
      <w:r w:rsidRPr="00E86453">
        <w:rPr>
          <w:rFonts w:eastAsia="Times New Roman" w:cs="Times New Roman"/>
          <w:color w:val="000000"/>
          <w:szCs w:val="24"/>
          <w:lang w:eastAsia="lt-LT"/>
        </w:rPr>
        <w:t>25.</w:t>
      </w:r>
      <w:r>
        <w:rPr>
          <w:rFonts w:eastAsia="Times New Roman" w:cs="Times New Roman"/>
          <w:color w:val="000000"/>
          <w:szCs w:val="24"/>
          <w:lang w:eastAsia="lt-LT"/>
        </w:rPr>
        <w:t xml:space="preserve"> </w:t>
      </w:r>
      <w:r w:rsidR="004E0261" w:rsidRPr="000C76C2">
        <w:rPr>
          <w:rFonts w:eastAsia="Times New Roman" w:cs="Times New Roman"/>
          <w:color w:val="000000"/>
          <w:szCs w:val="24"/>
          <w:lang w:eastAsia="lt-LT"/>
        </w:rPr>
        <w:t>Savivaldybės biudžeto lėšų panaudojimas pripažįstamas tinkamu, jeigu išlaidos yra tiesiogiai susijusios ir būtinos Programai įgyvendinti, pagrįstos įrodančiais dokumentais ir numatytos sutarties sąmatoje.</w:t>
      </w:r>
    </w:p>
    <w:p w:rsidR="004E0261" w:rsidRPr="000C76C2" w:rsidRDefault="0087146C" w:rsidP="0087146C">
      <w:pPr>
        <w:tabs>
          <w:tab w:val="left" w:pos="1249"/>
        </w:tabs>
        <w:spacing w:after="0" w:line="274" w:lineRule="exact"/>
        <w:ind w:right="20" w:firstLine="851"/>
        <w:jc w:val="both"/>
        <w:rPr>
          <w:rFonts w:eastAsia="Times New Roman" w:cs="Times New Roman"/>
          <w:color w:val="000000"/>
          <w:szCs w:val="24"/>
          <w:lang w:eastAsia="lt-LT"/>
        </w:rPr>
      </w:pPr>
      <w:r w:rsidRPr="00E86453">
        <w:rPr>
          <w:rFonts w:eastAsia="Times New Roman" w:cs="Times New Roman"/>
          <w:color w:val="000000"/>
          <w:szCs w:val="24"/>
          <w:lang w:eastAsia="lt-LT"/>
        </w:rPr>
        <w:t>26.</w:t>
      </w:r>
      <w:r>
        <w:rPr>
          <w:rFonts w:eastAsia="Times New Roman" w:cs="Times New Roman"/>
          <w:b/>
          <w:color w:val="000000"/>
          <w:szCs w:val="24"/>
          <w:lang w:eastAsia="lt-LT"/>
        </w:rPr>
        <w:t xml:space="preserve"> </w:t>
      </w:r>
      <w:r w:rsidR="004E0261" w:rsidRPr="000C76C2">
        <w:rPr>
          <w:rFonts w:eastAsia="Times New Roman" w:cs="Times New Roman"/>
          <w:color w:val="000000"/>
          <w:szCs w:val="24"/>
          <w:lang w:eastAsia="lt-LT"/>
        </w:rPr>
        <w:t>Įstaigai ar organizacijai nepasirašius sutarties ar Programų vykdytojams panaudojus ne visas skirtas lėšas, savivaldybės administracijos direktoriaus įsakymu šie asignavimai gali būti perskirstyti kitoms Programoms.</w:t>
      </w:r>
    </w:p>
    <w:p w:rsidR="004E0261" w:rsidRPr="000C76C2" w:rsidRDefault="0087146C" w:rsidP="0087146C">
      <w:pPr>
        <w:tabs>
          <w:tab w:val="left" w:pos="1240"/>
        </w:tabs>
        <w:spacing w:after="0" w:line="274" w:lineRule="exact"/>
        <w:ind w:left="851"/>
        <w:jc w:val="both"/>
        <w:rPr>
          <w:rFonts w:eastAsia="Times New Roman" w:cs="Times New Roman"/>
          <w:color w:val="000000"/>
          <w:szCs w:val="24"/>
          <w:lang w:eastAsia="lt-LT"/>
        </w:rPr>
      </w:pPr>
      <w:r w:rsidRPr="00E86453">
        <w:rPr>
          <w:rFonts w:eastAsia="Times New Roman" w:cs="Times New Roman"/>
          <w:color w:val="000000"/>
          <w:szCs w:val="24"/>
          <w:lang w:eastAsia="lt-LT"/>
        </w:rPr>
        <w:t>27.</w:t>
      </w:r>
      <w:r>
        <w:rPr>
          <w:rFonts w:eastAsia="Times New Roman" w:cs="Times New Roman"/>
          <w:b/>
          <w:color w:val="000000"/>
          <w:szCs w:val="24"/>
          <w:lang w:eastAsia="lt-LT"/>
        </w:rPr>
        <w:t xml:space="preserve"> </w:t>
      </w:r>
      <w:r w:rsidR="004E0261" w:rsidRPr="000C76C2">
        <w:rPr>
          <w:rFonts w:eastAsia="Times New Roman" w:cs="Times New Roman"/>
          <w:color w:val="000000"/>
          <w:szCs w:val="24"/>
          <w:lang w:eastAsia="lt-LT"/>
        </w:rPr>
        <w:t>Tinkamomis pripažįstamos programų įgyvendinimo išlaidos:</w:t>
      </w:r>
    </w:p>
    <w:p w:rsidR="004E0261" w:rsidRPr="000C76C2" w:rsidRDefault="0087146C" w:rsidP="0064747F">
      <w:pPr>
        <w:spacing w:after="0" w:line="274" w:lineRule="exact"/>
        <w:ind w:left="20" w:right="20" w:firstLine="831"/>
        <w:jc w:val="both"/>
        <w:rPr>
          <w:rFonts w:eastAsia="Times New Roman" w:cs="Times New Roman"/>
          <w:color w:val="000000"/>
          <w:szCs w:val="24"/>
          <w:lang w:eastAsia="lt-LT"/>
        </w:rPr>
      </w:pPr>
      <w:r w:rsidRPr="00E86453">
        <w:rPr>
          <w:rFonts w:eastAsia="Times New Roman" w:cs="Times New Roman"/>
          <w:color w:val="000000"/>
          <w:szCs w:val="24"/>
          <w:lang w:eastAsia="lt-LT"/>
        </w:rPr>
        <w:t>27.1.</w:t>
      </w:r>
      <w:r>
        <w:rPr>
          <w:rFonts w:eastAsia="Times New Roman" w:cs="Times New Roman"/>
          <w:b/>
          <w:color w:val="000000"/>
          <w:szCs w:val="24"/>
          <w:lang w:eastAsia="lt-LT"/>
        </w:rPr>
        <w:t xml:space="preserve"> </w:t>
      </w:r>
      <w:r w:rsidR="004E0261" w:rsidRPr="000C76C2">
        <w:rPr>
          <w:rFonts w:eastAsia="Times New Roman" w:cs="Times New Roman"/>
          <w:color w:val="000000"/>
          <w:szCs w:val="24"/>
          <w:lang w:eastAsia="lt-LT"/>
        </w:rPr>
        <w:t>Programą administruojančio ir vykdančio personalo darbo užmokestis ir su darbo santykiais susiję darbdavio įsipareigojimai, apskaičiuoti Lietuvos Respublikos teisės aktų nustatyta tvarka, taip pat administruojančio ir (ar) vykdančio personalo paslaugų įsigijimas (užsiimantys individualia veikla pagal pažymą ir kt.);</w:t>
      </w:r>
    </w:p>
    <w:p w:rsidR="004E0261" w:rsidRPr="00E726E0" w:rsidRDefault="0087146C" w:rsidP="0087146C">
      <w:pPr>
        <w:pStyle w:val="Sraopastraipa"/>
        <w:tabs>
          <w:tab w:val="left" w:pos="1413"/>
        </w:tabs>
        <w:spacing w:after="0" w:line="274" w:lineRule="exact"/>
        <w:ind w:left="1331" w:hanging="480"/>
        <w:jc w:val="both"/>
        <w:rPr>
          <w:rFonts w:eastAsia="Times New Roman" w:cs="Times New Roman"/>
          <w:color w:val="000000"/>
          <w:szCs w:val="24"/>
          <w:lang w:eastAsia="lt-LT"/>
        </w:rPr>
      </w:pPr>
      <w:r w:rsidRPr="00E86453">
        <w:rPr>
          <w:rFonts w:eastAsia="Times New Roman" w:cs="Times New Roman"/>
          <w:color w:val="000000"/>
          <w:szCs w:val="24"/>
          <w:lang w:eastAsia="lt-LT"/>
        </w:rPr>
        <w:t>27.2.</w:t>
      </w:r>
      <w:r>
        <w:rPr>
          <w:rFonts w:eastAsia="Times New Roman" w:cs="Times New Roman"/>
          <w:b/>
          <w:color w:val="000000"/>
          <w:szCs w:val="24"/>
          <w:lang w:eastAsia="lt-LT"/>
        </w:rPr>
        <w:t xml:space="preserve"> </w:t>
      </w:r>
      <w:r w:rsidR="004E0261" w:rsidRPr="00E726E0">
        <w:rPr>
          <w:rFonts w:eastAsia="Times New Roman" w:cs="Times New Roman"/>
          <w:color w:val="000000"/>
          <w:szCs w:val="24"/>
          <w:lang w:eastAsia="lt-LT"/>
        </w:rPr>
        <w:t>Programai vykdyti būtinų kanceliarinių prekių įsigijimas;</w:t>
      </w:r>
    </w:p>
    <w:p w:rsidR="004E0261" w:rsidRPr="00E726E0" w:rsidRDefault="00DE77DC" w:rsidP="00DE77DC">
      <w:pPr>
        <w:pStyle w:val="Sraopastraipa"/>
        <w:tabs>
          <w:tab w:val="left" w:pos="1418"/>
        </w:tabs>
        <w:spacing w:after="0" w:line="274" w:lineRule="exact"/>
        <w:ind w:left="0" w:right="20" w:firstLine="851"/>
        <w:jc w:val="both"/>
        <w:rPr>
          <w:rFonts w:eastAsia="Times New Roman" w:cs="Times New Roman"/>
          <w:color w:val="000000"/>
          <w:szCs w:val="24"/>
          <w:lang w:eastAsia="lt-LT"/>
        </w:rPr>
      </w:pPr>
      <w:r w:rsidRPr="00E86453">
        <w:rPr>
          <w:rFonts w:eastAsia="Times New Roman" w:cs="Times New Roman"/>
          <w:color w:val="000000"/>
          <w:szCs w:val="24"/>
          <w:lang w:eastAsia="lt-LT"/>
        </w:rPr>
        <w:t>27.3.</w:t>
      </w:r>
      <w:r>
        <w:rPr>
          <w:rFonts w:eastAsia="Times New Roman" w:cs="Times New Roman"/>
          <w:b/>
          <w:color w:val="000000"/>
          <w:szCs w:val="24"/>
          <w:lang w:eastAsia="lt-LT"/>
        </w:rPr>
        <w:t xml:space="preserve"> </w:t>
      </w:r>
      <w:r w:rsidR="004E0261" w:rsidRPr="00E726E0">
        <w:rPr>
          <w:rFonts w:eastAsia="Times New Roman" w:cs="Times New Roman"/>
          <w:color w:val="000000"/>
          <w:szCs w:val="24"/>
          <w:lang w:eastAsia="lt-LT"/>
        </w:rPr>
        <w:t>kitos Programos vykdymo ir organizavimo išlaidos, kurios atitinka Lietuvos Respublikos švietimo įstatyme nustatytas mokymo lėšas - tiesiogiai švietimo procesui organizuoti būtinas lėšas.</w:t>
      </w:r>
    </w:p>
    <w:p w:rsidR="004E0261" w:rsidRPr="00E726E0" w:rsidRDefault="00DE77DC" w:rsidP="00DE77DC">
      <w:pPr>
        <w:pStyle w:val="Sraopastraipa"/>
        <w:tabs>
          <w:tab w:val="left" w:pos="0"/>
          <w:tab w:val="left" w:pos="1276"/>
        </w:tabs>
        <w:spacing w:after="0" w:line="274" w:lineRule="exact"/>
        <w:ind w:left="831"/>
        <w:jc w:val="both"/>
        <w:rPr>
          <w:rFonts w:eastAsia="Times New Roman" w:cs="Times New Roman"/>
          <w:color w:val="000000"/>
          <w:szCs w:val="24"/>
          <w:lang w:eastAsia="lt-LT"/>
        </w:rPr>
      </w:pPr>
      <w:r w:rsidRPr="00E86453">
        <w:rPr>
          <w:rFonts w:eastAsia="Times New Roman" w:cs="Times New Roman"/>
          <w:color w:val="000000"/>
          <w:szCs w:val="24"/>
          <w:lang w:eastAsia="lt-LT"/>
        </w:rPr>
        <w:t>28.</w:t>
      </w:r>
      <w:r>
        <w:rPr>
          <w:rFonts w:eastAsia="Times New Roman" w:cs="Times New Roman"/>
          <w:b/>
          <w:color w:val="000000"/>
          <w:szCs w:val="24"/>
          <w:lang w:eastAsia="lt-LT"/>
        </w:rPr>
        <w:t xml:space="preserve"> </w:t>
      </w:r>
      <w:r w:rsidR="004E0261" w:rsidRPr="00E726E0">
        <w:rPr>
          <w:rFonts w:eastAsia="Times New Roman" w:cs="Times New Roman"/>
          <w:color w:val="000000"/>
          <w:szCs w:val="24"/>
          <w:lang w:eastAsia="lt-LT"/>
        </w:rPr>
        <w:t>Lėšos negali būti numatytos ir naudojamos:</w:t>
      </w:r>
    </w:p>
    <w:p w:rsidR="004E0261" w:rsidRPr="00E726E0" w:rsidRDefault="00DE77DC" w:rsidP="00DE77DC">
      <w:pPr>
        <w:pStyle w:val="Sraopastraipa"/>
        <w:tabs>
          <w:tab w:val="left" w:pos="0"/>
          <w:tab w:val="left" w:pos="1134"/>
          <w:tab w:val="left" w:pos="1418"/>
          <w:tab w:val="left" w:pos="1560"/>
        </w:tabs>
        <w:spacing w:after="0" w:line="274" w:lineRule="exact"/>
        <w:ind w:left="0" w:right="20" w:firstLine="851"/>
        <w:jc w:val="both"/>
        <w:rPr>
          <w:rFonts w:eastAsia="Times New Roman" w:cs="Times New Roman"/>
          <w:color w:val="000000"/>
          <w:szCs w:val="24"/>
          <w:lang w:eastAsia="lt-LT"/>
        </w:rPr>
      </w:pPr>
      <w:r w:rsidRPr="00E86453">
        <w:rPr>
          <w:rFonts w:eastAsia="Times New Roman" w:cs="Times New Roman"/>
          <w:color w:val="000000"/>
          <w:szCs w:val="24"/>
          <w:lang w:eastAsia="lt-LT"/>
        </w:rPr>
        <w:t>28.1.</w:t>
      </w:r>
      <w:r w:rsidR="00E726E0">
        <w:rPr>
          <w:rFonts w:eastAsia="Times New Roman" w:cs="Times New Roman"/>
          <w:color w:val="000000"/>
          <w:szCs w:val="24"/>
          <w:lang w:eastAsia="lt-LT"/>
        </w:rPr>
        <w:t xml:space="preserve"> </w:t>
      </w:r>
      <w:r w:rsidR="004E0261" w:rsidRPr="00E726E0">
        <w:rPr>
          <w:rFonts w:eastAsia="Times New Roman" w:cs="Times New Roman"/>
          <w:color w:val="000000"/>
          <w:szCs w:val="24"/>
          <w:lang w:eastAsia="lt-LT"/>
        </w:rPr>
        <w:t>baldams, transporto priemonėms, kompiuterinei, medicininei įrangai ir kitam inventoriui įsigyti;</w:t>
      </w:r>
    </w:p>
    <w:p w:rsidR="004E0261" w:rsidRPr="00E726E0" w:rsidRDefault="00DE77DC" w:rsidP="00DE77DC">
      <w:pPr>
        <w:pStyle w:val="Sraopastraipa"/>
        <w:tabs>
          <w:tab w:val="left" w:pos="1134"/>
          <w:tab w:val="left" w:pos="1418"/>
          <w:tab w:val="left" w:pos="1560"/>
        </w:tabs>
        <w:spacing w:after="0" w:line="274" w:lineRule="exact"/>
        <w:ind w:left="831"/>
        <w:jc w:val="both"/>
        <w:rPr>
          <w:rFonts w:eastAsia="Times New Roman" w:cs="Times New Roman"/>
          <w:color w:val="000000"/>
          <w:szCs w:val="24"/>
          <w:lang w:eastAsia="lt-LT"/>
        </w:rPr>
      </w:pPr>
      <w:r w:rsidRPr="00E86453">
        <w:rPr>
          <w:rFonts w:eastAsia="Times New Roman" w:cs="Times New Roman"/>
          <w:color w:val="000000"/>
          <w:szCs w:val="24"/>
          <w:lang w:eastAsia="lt-LT"/>
        </w:rPr>
        <w:t>28.2.</w:t>
      </w:r>
      <w:r>
        <w:rPr>
          <w:rFonts w:eastAsia="Times New Roman" w:cs="Times New Roman"/>
          <w:b/>
          <w:color w:val="000000"/>
          <w:szCs w:val="24"/>
          <w:lang w:eastAsia="lt-LT"/>
        </w:rPr>
        <w:t xml:space="preserve"> </w:t>
      </w:r>
      <w:proofErr w:type="spellStart"/>
      <w:r w:rsidR="004E0261" w:rsidRPr="00E726E0">
        <w:rPr>
          <w:rFonts w:eastAsia="Times New Roman" w:cs="Times New Roman"/>
          <w:color w:val="000000"/>
          <w:szCs w:val="24"/>
          <w:lang w:eastAsia="lt-LT"/>
        </w:rPr>
        <w:t>įsiskolinimams</w:t>
      </w:r>
      <w:proofErr w:type="spellEnd"/>
      <w:r w:rsidR="004E0261" w:rsidRPr="00E726E0">
        <w:rPr>
          <w:rFonts w:eastAsia="Times New Roman" w:cs="Times New Roman"/>
          <w:color w:val="000000"/>
          <w:szCs w:val="24"/>
          <w:lang w:eastAsia="lt-LT"/>
        </w:rPr>
        <w:t xml:space="preserve"> padengti ar investiciniams projektams finansuoti;</w:t>
      </w:r>
    </w:p>
    <w:p w:rsidR="004E0261" w:rsidRPr="00E726E0" w:rsidRDefault="00DE77DC" w:rsidP="00DE77DC">
      <w:pPr>
        <w:pStyle w:val="Sraopastraipa"/>
        <w:tabs>
          <w:tab w:val="left" w:pos="1134"/>
          <w:tab w:val="left" w:pos="1484"/>
          <w:tab w:val="left" w:pos="1560"/>
        </w:tabs>
        <w:spacing w:after="0" w:line="274" w:lineRule="exact"/>
        <w:ind w:left="0" w:right="20" w:firstLine="831"/>
        <w:jc w:val="both"/>
        <w:rPr>
          <w:rFonts w:eastAsia="Times New Roman" w:cs="Times New Roman"/>
          <w:color w:val="000000"/>
          <w:szCs w:val="24"/>
          <w:lang w:eastAsia="lt-LT"/>
        </w:rPr>
      </w:pPr>
      <w:r w:rsidRPr="00E86453">
        <w:rPr>
          <w:rFonts w:eastAsia="Times New Roman" w:cs="Times New Roman"/>
          <w:color w:val="000000"/>
          <w:szCs w:val="24"/>
          <w:lang w:eastAsia="lt-LT"/>
        </w:rPr>
        <w:t>28.3.</w:t>
      </w:r>
      <w:r>
        <w:rPr>
          <w:rFonts w:eastAsia="Times New Roman" w:cs="Times New Roman"/>
          <w:b/>
          <w:color w:val="000000"/>
          <w:szCs w:val="24"/>
          <w:lang w:eastAsia="lt-LT"/>
        </w:rPr>
        <w:t xml:space="preserve"> </w:t>
      </w:r>
      <w:r w:rsidR="004E0261" w:rsidRPr="00E726E0">
        <w:rPr>
          <w:rFonts w:eastAsia="Times New Roman" w:cs="Times New Roman"/>
          <w:color w:val="000000"/>
          <w:szCs w:val="24"/>
          <w:lang w:eastAsia="lt-LT"/>
        </w:rPr>
        <w:t>ilgalaikei patalpų nuomai ar išperkamajai nuomai, remontui, rekonstrukcijai ir statybai, patalpų eksploatacijai, darbo užmokesčiui, nesusijusiam su Programos vykdymu;</w:t>
      </w:r>
    </w:p>
    <w:p w:rsidR="004E0261" w:rsidRPr="00E726E0" w:rsidRDefault="00DE77DC" w:rsidP="00DE77DC">
      <w:pPr>
        <w:pStyle w:val="Sraopastraipa"/>
        <w:tabs>
          <w:tab w:val="left" w:pos="1134"/>
          <w:tab w:val="left" w:pos="1418"/>
          <w:tab w:val="left" w:pos="1560"/>
        </w:tabs>
        <w:spacing w:after="0" w:line="274" w:lineRule="exact"/>
        <w:ind w:left="831"/>
        <w:jc w:val="both"/>
        <w:rPr>
          <w:rFonts w:eastAsia="Times New Roman" w:cs="Times New Roman"/>
          <w:color w:val="000000"/>
          <w:szCs w:val="24"/>
          <w:lang w:eastAsia="lt-LT"/>
        </w:rPr>
      </w:pPr>
      <w:r w:rsidRPr="00384DF7">
        <w:rPr>
          <w:rFonts w:eastAsia="Times New Roman" w:cs="Times New Roman"/>
          <w:color w:val="000000"/>
          <w:szCs w:val="24"/>
          <w:lang w:eastAsia="lt-LT"/>
        </w:rPr>
        <w:t>28.4.</w:t>
      </w:r>
      <w:r>
        <w:rPr>
          <w:rFonts w:eastAsia="Times New Roman" w:cs="Times New Roman"/>
          <w:b/>
          <w:color w:val="000000"/>
          <w:szCs w:val="24"/>
          <w:lang w:eastAsia="lt-LT"/>
        </w:rPr>
        <w:t xml:space="preserve"> </w:t>
      </w:r>
      <w:r w:rsidR="004E0261" w:rsidRPr="00E726E0">
        <w:rPr>
          <w:rFonts w:eastAsia="Times New Roman" w:cs="Times New Roman"/>
          <w:color w:val="000000"/>
          <w:szCs w:val="24"/>
          <w:lang w:eastAsia="lt-LT"/>
        </w:rPr>
        <w:t>paraiškos ir programos parengimo išlaidoms padengti.</w:t>
      </w:r>
    </w:p>
    <w:p w:rsidR="004E0261" w:rsidRPr="00E726E0" w:rsidRDefault="00DE77DC" w:rsidP="00DE77DC">
      <w:pPr>
        <w:pStyle w:val="Sraopastraipa"/>
        <w:tabs>
          <w:tab w:val="left" w:pos="1134"/>
          <w:tab w:val="left" w:pos="1560"/>
        </w:tabs>
        <w:spacing w:after="0" w:line="274" w:lineRule="exact"/>
        <w:ind w:left="0" w:right="20" w:firstLine="831"/>
        <w:jc w:val="both"/>
        <w:rPr>
          <w:rFonts w:eastAsia="Times New Roman" w:cs="Times New Roman"/>
          <w:szCs w:val="24"/>
          <w:lang w:eastAsia="lt-LT"/>
        </w:rPr>
      </w:pPr>
      <w:r w:rsidRPr="00384DF7">
        <w:rPr>
          <w:rFonts w:eastAsia="Times New Roman" w:cs="Times New Roman"/>
          <w:color w:val="000000"/>
          <w:szCs w:val="24"/>
          <w:lang w:eastAsia="lt-LT"/>
        </w:rPr>
        <w:t>29.</w:t>
      </w:r>
      <w:r w:rsidR="003014CF">
        <w:rPr>
          <w:rFonts w:eastAsia="Times New Roman" w:cs="Times New Roman"/>
          <w:color w:val="000000"/>
          <w:szCs w:val="24"/>
          <w:lang w:eastAsia="lt-LT"/>
        </w:rPr>
        <w:t xml:space="preserve"> </w:t>
      </w:r>
      <w:r w:rsidR="004E0261" w:rsidRPr="00E726E0">
        <w:rPr>
          <w:rFonts w:eastAsia="Times New Roman" w:cs="Times New Roman"/>
          <w:color w:val="000000"/>
          <w:szCs w:val="24"/>
          <w:lang w:eastAsia="lt-LT"/>
        </w:rPr>
        <w:t xml:space="preserve">Iš savivaldybės biudžeto finansuotos Programos atskaitomybė vykdoma vadovaujantis </w:t>
      </w:r>
      <w:r w:rsidR="004E0261" w:rsidRPr="00E726E0">
        <w:rPr>
          <w:rFonts w:eastAsia="Times New Roman" w:cs="Times New Roman"/>
          <w:szCs w:val="24"/>
          <w:lang w:eastAsia="lt-LT"/>
        </w:rPr>
        <w:t>savivaldybės administracijos direktoriaus įsakymu patvirtintomis Programos finansavimo atsiskaitymo už panaudotas lėšas bei veiklos ataskaitos formomis.</w:t>
      </w:r>
    </w:p>
    <w:p w:rsidR="004E0261" w:rsidRPr="00E726E0" w:rsidRDefault="00DE77DC" w:rsidP="00DE77DC">
      <w:pPr>
        <w:pStyle w:val="Sraopastraipa"/>
        <w:tabs>
          <w:tab w:val="left" w:pos="1134"/>
          <w:tab w:val="left" w:pos="1263"/>
          <w:tab w:val="left" w:pos="1560"/>
        </w:tabs>
        <w:spacing w:after="0" w:line="274" w:lineRule="exact"/>
        <w:ind w:left="0" w:right="20" w:firstLine="831"/>
        <w:jc w:val="both"/>
        <w:rPr>
          <w:rFonts w:eastAsia="Times New Roman" w:cs="Times New Roman"/>
          <w:color w:val="000000"/>
          <w:szCs w:val="24"/>
          <w:lang w:eastAsia="lt-LT"/>
        </w:rPr>
      </w:pPr>
      <w:r w:rsidRPr="00384DF7">
        <w:rPr>
          <w:rFonts w:eastAsia="Times New Roman" w:cs="Times New Roman"/>
          <w:color w:val="000000"/>
          <w:szCs w:val="24"/>
          <w:lang w:eastAsia="lt-LT"/>
        </w:rPr>
        <w:t>30.</w:t>
      </w:r>
      <w:r w:rsidR="003014CF">
        <w:rPr>
          <w:rFonts w:eastAsia="Times New Roman" w:cs="Times New Roman"/>
          <w:color w:val="000000"/>
          <w:szCs w:val="24"/>
          <w:lang w:eastAsia="lt-LT"/>
        </w:rPr>
        <w:t xml:space="preserve"> </w:t>
      </w:r>
      <w:r w:rsidR="004E0261" w:rsidRPr="00E726E0">
        <w:rPr>
          <w:rFonts w:eastAsia="Times New Roman" w:cs="Times New Roman"/>
          <w:color w:val="000000"/>
          <w:szCs w:val="24"/>
          <w:lang w:eastAsia="lt-LT"/>
        </w:rPr>
        <w:t>Už Programos įgyvendinimą, Programos lėšų tikslingą panaudojimą atsako įstaigos, pasirašiusios sutartį su savivaldybės administracijos direktoriumi, vadovas (lėšų gavėjas).</w:t>
      </w:r>
    </w:p>
    <w:p w:rsidR="004E0261" w:rsidRPr="00E726E0" w:rsidRDefault="00DE77DC" w:rsidP="00DE77DC">
      <w:pPr>
        <w:pStyle w:val="Sraopastraipa"/>
        <w:tabs>
          <w:tab w:val="left" w:pos="1134"/>
          <w:tab w:val="left" w:pos="1450"/>
          <w:tab w:val="left" w:pos="1560"/>
        </w:tabs>
        <w:spacing w:after="0" w:line="274" w:lineRule="exact"/>
        <w:ind w:left="0" w:right="20" w:firstLine="831"/>
        <w:jc w:val="both"/>
        <w:rPr>
          <w:rFonts w:eastAsia="Times New Roman" w:cs="Times New Roman"/>
          <w:color w:val="000000"/>
          <w:szCs w:val="24"/>
          <w:lang w:eastAsia="lt-LT"/>
        </w:rPr>
      </w:pPr>
      <w:r w:rsidRPr="00384DF7">
        <w:rPr>
          <w:rFonts w:eastAsia="Times New Roman" w:cs="Times New Roman"/>
          <w:color w:val="000000"/>
          <w:szCs w:val="24"/>
          <w:lang w:eastAsia="lt-LT"/>
        </w:rPr>
        <w:t>31.</w:t>
      </w:r>
      <w:r w:rsidR="003014CF">
        <w:rPr>
          <w:rFonts w:eastAsia="Times New Roman" w:cs="Times New Roman"/>
          <w:color w:val="000000"/>
          <w:szCs w:val="24"/>
          <w:lang w:eastAsia="lt-LT"/>
        </w:rPr>
        <w:t xml:space="preserve"> </w:t>
      </w:r>
      <w:r w:rsidR="004E0261" w:rsidRPr="00E726E0">
        <w:rPr>
          <w:rFonts w:eastAsia="Times New Roman" w:cs="Times New Roman"/>
          <w:color w:val="000000"/>
          <w:szCs w:val="24"/>
          <w:lang w:eastAsia="lt-LT"/>
        </w:rPr>
        <w:t xml:space="preserve">Savivaldybės administracijos Centralizuotos buhalterinės apskaitos skyrius kontroliuoja, ar lėšos naudojamos pagal Programos sąmatą, o kaip įgyvendinama Programa - savivaldybės administracijos </w:t>
      </w:r>
      <w:r w:rsidR="00203E4F" w:rsidRPr="00E726E0">
        <w:rPr>
          <w:rFonts w:eastAsia="Times New Roman" w:cs="Times New Roman"/>
          <w:color w:val="000000"/>
          <w:szCs w:val="24"/>
          <w:lang w:eastAsia="lt-LT"/>
        </w:rPr>
        <w:t>Kultūros ir š</w:t>
      </w:r>
      <w:r w:rsidR="004E0261" w:rsidRPr="00E726E0">
        <w:rPr>
          <w:rFonts w:eastAsia="Times New Roman" w:cs="Times New Roman"/>
          <w:color w:val="000000"/>
          <w:szCs w:val="24"/>
          <w:lang w:eastAsia="lt-LT"/>
        </w:rPr>
        <w:t>vietimo skyrius.</w:t>
      </w:r>
    </w:p>
    <w:p w:rsidR="004E0261" w:rsidRPr="00E726E0" w:rsidRDefault="00DE77DC" w:rsidP="00DE77DC">
      <w:pPr>
        <w:pStyle w:val="Sraopastraipa"/>
        <w:tabs>
          <w:tab w:val="left" w:pos="1134"/>
          <w:tab w:val="left" w:pos="1378"/>
          <w:tab w:val="left" w:pos="1560"/>
        </w:tabs>
        <w:spacing w:after="283" w:line="274" w:lineRule="exact"/>
        <w:ind w:left="0" w:right="20" w:firstLine="831"/>
        <w:jc w:val="both"/>
        <w:rPr>
          <w:rFonts w:eastAsia="Times New Roman" w:cs="Times New Roman"/>
          <w:color w:val="000000"/>
          <w:szCs w:val="24"/>
          <w:lang w:eastAsia="lt-LT"/>
        </w:rPr>
      </w:pPr>
      <w:r w:rsidRPr="00384DF7">
        <w:rPr>
          <w:rFonts w:eastAsia="Times New Roman" w:cs="Times New Roman"/>
          <w:color w:val="000000"/>
          <w:szCs w:val="24"/>
          <w:lang w:eastAsia="lt-LT"/>
        </w:rPr>
        <w:t>32.</w:t>
      </w:r>
      <w:r w:rsidR="003014CF">
        <w:rPr>
          <w:rFonts w:eastAsia="Times New Roman" w:cs="Times New Roman"/>
          <w:color w:val="000000"/>
          <w:szCs w:val="24"/>
          <w:lang w:eastAsia="lt-LT"/>
        </w:rPr>
        <w:t xml:space="preserve"> </w:t>
      </w:r>
      <w:r w:rsidR="004E0261" w:rsidRPr="00E726E0">
        <w:rPr>
          <w:rFonts w:eastAsia="Times New Roman" w:cs="Times New Roman"/>
          <w:color w:val="000000"/>
          <w:szCs w:val="24"/>
          <w:lang w:eastAsia="lt-LT"/>
        </w:rPr>
        <w:t>Savivaldybės skirtos, bet Programoms įgyvendinti nepanaudotos lėšos iki einamųjų metų gruodžio 24 d. turi būti grąžinamos į savivaldybės biudžetą.</w:t>
      </w:r>
    </w:p>
    <w:p w:rsidR="000A73C7" w:rsidRPr="000A73C7" w:rsidRDefault="000A73C7" w:rsidP="004E0261">
      <w:pPr>
        <w:jc w:val="center"/>
        <w:rPr>
          <w:rFonts w:cs="Times New Roman"/>
          <w:b/>
          <w:szCs w:val="24"/>
        </w:rPr>
      </w:pPr>
      <w:r>
        <w:rPr>
          <w:rFonts w:cs="Times New Roman"/>
          <w:b/>
          <w:szCs w:val="24"/>
        </w:rPr>
        <w:t>VI SKYRIUS</w:t>
      </w:r>
    </w:p>
    <w:p w:rsidR="004E0261" w:rsidRPr="000C76C2" w:rsidRDefault="004E0261" w:rsidP="004E0261">
      <w:pPr>
        <w:keepNext/>
        <w:keepLines/>
        <w:spacing w:after="210" w:line="220" w:lineRule="exact"/>
        <w:ind w:left="2940"/>
        <w:outlineLvl w:val="0"/>
        <w:rPr>
          <w:rFonts w:eastAsia="Times New Roman" w:cs="Times New Roman"/>
          <w:b/>
          <w:bCs/>
          <w:color w:val="000000"/>
          <w:szCs w:val="24"/>
          <w:lang w:eastAsia="lt-LT"/>
        </w:rPr>
      </w:pPr>
      <w:r w:rsidRPr="000C76C2">
        <w:rPr>
          <w:rFonts w:eastAsia="Times New Roman" w:cs="Times New Roman"/>
          <w:b/>
          <w:bCs/>
          <w:color w:val="000000"/>
          <w:szCs w:val="24"/>
          <w:lang w:eastAsia="lt-LT"/>
        </w:rPr>
        <w:t>BAIGIAMOSIOS NUOSTATOS</w:t>
      </w:r>
    </w:p>
    <w:p w:rsidR="004E0261" w:rsidRPr="00E726E0" w:rsidRDefault="00DE77DC" w:rsidP="00DE77DC">
      <w:pPr>
        <w:pStyle w:val="Sraopastraipa"/>
        <w:tabs>
          <w:tab w:val="left" w:pos="1239"/>
        </w:tabs>
        <w:spacing w:after="0" w:line="274" w:lineRule="exact"/>
        <w:ind w:left="0" w:right="20" w:firstLine="851"/>
        <w:jc w:val="both"/>
        <w:rPr>
          <w:rFonts w:eastAsia="Times New Roman" w:cs="Times New Roman"/>
          <w:color w:val="000000"/>
          <w:szCs w:val="24"/>
          <w:lang w:eastAsia="lt-LT"/>
        </w:rPr>
      </w:pPr>
      <w:r w:rsidRPr="00384DF7">
        <w:rPr>
          <w:rFonts w:eastAsia="Times New Roman" w:cs="Times New Roman"/>
          <w:color w:val="000000"/>
          <w:szCs w:val="24"/>
          <w:lang w:eastAsia="lt-LT"/>
        </w:rPr>
        <w:t>33.</w:t>
      </w:r>
      <w:r>
        <w:rPr>
          <w:rFonts w:eastAsia="Times New Roman" w:cs="Times New Roman"/>
          <w:b/>
          <w:color w:val="000000"/>
          <w:szCs w:val="24"/>
          <w:lang w:eastAsia="lt-LT"/>
        </w:rPr>
        <w:t xml:space="preserve"> </w:t>
      </w:r>
      <w:r w:rsidR="004E0261" w:rsidRPr="00E726E0">
        <w:rPr>
          <w:rFonts w:eastAsia="Times New Roman" w:cs="Times New Roman"/>
          <w:color w:val="000000"/>
          <w:szCs w:val="24"/>
          <w:lang w:eastAsia="lt-LT"/>
        </w:rPr>
        <w:t>Programos įgyvendinimo veiklos dokumentai tvarkomi teisės aktų nustatyta tvarka. Už informacijos, lėšų panaudojimo teisėtumą, pateiktų dokumentų tikslumą, gautų lėšų apskaitos tvarkymą atsako lėšų gavėjas Lietuvos Respublikos teisės aktų nustatyta tvarka.</w:t>
      </w:r>
    </w:p>
    <w:p w:rsidR="004E0261" w:rsidRPr="00E726E0" w:rsidRDefault="00DE77DC" w:rsidP="00DE77DC">
      <w:pPr>
        <w:pStyle w:val="Sraopastraipa"/>
        <w:tabs>
          <w:tab w:val="left" w:pos="1297"/>
        </w:tabs>
        <w:spacing w:after="0" w:line="274" w:lineRule="exact"/>
        <w:ind w:left="0" w:right="20" w:firstLine="851"/>
        <w:jc w:val="both"/>
        <w:rPr>
          <w:rFonts w:eastAsia="Times New Roman" w:cs="Times New Roman"/>
          <w:color w:val="000000"/>
          <w:szCs w:val="24"/>
          <w:lang w:eastAsia="lt-LT"/>
        </w:rPr>
      </w:pPr>
      <w:r w:rsidRPr="00384DF7">
        <w:rPr>
          <w:rFonts w:eastAsia="Times New Roman" w:cs="Times New Roman"/>
          <w:color w:val="000000"/>
          <w:szCs w:val="24"/>
          <w:lang w:eastAsia="lt-LT"/>
        </w:rPr>
        <w:lastRenderedPageBreak/>
        <w:t>34.</w:t>
      </w:r>
      <w:r>
        <w:rPr>
          <w:rFonts w:eastAsia="Times New Roman" w:cs="Times New Roman"/>
          <w:b/>
          <w:color w:val="000000"/>
          <w:szCs w:val="24"/>
          <w:lang w:eastAsia="lt-LT"/>
        </w:rPr>
        <w:t xml:space="preserve"> </w:t>
      </w:r>
      <w:r w:rsidR="004E0261" w:rsidRPr="00E726E0">
        <w:rPr>
          <w:rFonts w:eastAsia="Times New Roman" w:cs="Times New Roman"/>
          <w:color w:val="000000"/>
          <w:szCs w:val="24"/>
          <w:lang w:eastAsia="lt-LT"/>
        </w:rPr>
        <w:t>Ginčai, kylantys dėl paraiškos vertinimo rezultatų ar lėšų skyrimo, naudojimo ir atsiskaitymo, sprendžiami Lietuvos Respublikos teisės aktų nustatyta tvarka.</w:t>
      </w:r>
    </w:p>
    <w:p w:rsidR="004E0261" w:rsidRDefault="004E0261" w:rsidP="00536435">
      <w:pPr>
        <w:jc w:val="center"/>
        <w:rPr>
          <w:rFonts w:cs="Times New Roman"/>
          <w:b/>
          <w:szCs w:val="24"/>
        </w:rPr>
      </w:pPr>
    </w:p>
    <w:p w:rsidR="00536435" w:rsidRPr="000C76C2" w:rsidRDefault="00536435" w:rsidP="00536435">
      <w:pPr>
        <w:jc w:val="center"/>
        <w:rPr>
          <w:rFonts w:cs="Times New Roman"/>
          <w:b/>
          <w:szCs w:val="24"/>
        </w:rPr>
      </w:pPr>
      <w:r>
        <w:rPr>
          <w:rFonts w:cs="Times New Roman"/>
          <w:b/>
          <w:szCs w:val="24"/>
        </w:rPr>
        <w:t>___________________________</w:t>
      </w:r>
    </w:p>
    <w:p w:rsidR="00FE4171" w:rsidRDefault="00FE4171">
      <w:pPr>
        <w:rPr>
          <w:rFonts w:cs="Times New Roman"/>
          <w:szCs w:val="24"/>
        </w:rPr>
      </w:pPr>
    </w:p>
    <w:p w:rsidR="00680FA3" w:rsidRDefault="00680FA3">
      <w:pPr>
        <w:rPr>
          <w:rFonts w:cs="Times New Roman"/>
          <w:szCs w:val="24"/>
        </w:rPr>
      </w:pPr>
    </w:p>
    <w:p w:rsidR="00384DF7" w:rsidRDefault="00384DF7">
      <w:pPr>
        <w:rPr>
          <w:rFonts w:cs="Times New Roman"/>
          <w:szCs w:val="24"/>
        </w:rPr>
      </w:pPr>
    </w:p>
    <w:p w:rsidR="00384DF7" w:rsidRDefault="00384DF7">
      <w:pPr>
        <w:rPr>
          <w:rFonts w:cs="Times New Roman"/>
          <w:szCs w:val="24"/>
        </w:rPr>
      </w:pPr>
    </w:p>
    <w:p w:rsidR="00384DF7" w:rsidRDefault="00384DF7">
      <w:pPr>
        <w:rPr>
          <w:rFonts w:cs="Times New Roman"/>
          <w:szCs w:val="24"/>
        </w:rPr>
      </w:pPr>
    </w:p>
    <w:p w:rsidR="00384DF7" w:rsidRDefault="00384DF7">
      <w:pPr>
        <w:rPr>
          <w:rFonts w:cs="Times New Roman"/>
          <w:szCs w:val="24"/>
        </w:rPr>
      </w:pPr>
    </w:p>
    <w:p w:rsidR="00384DF7" w:rsidRDefault="00384DF7">
      <w:pPr>
        <w:rPr>
          <w:rFonts w:cs="Times New Roman"/>
          <w:szCs w:val="24"/>
        </w:rPr>
      </w:pPr>
    </w:p>
    <w:p w:rsidR="00384DF7" w:rsidRDefault="00384DF7">
      <w:pPr>
        <w:rPr>
          <w:rFonts w:cs="Times New Roman"/>
          <w:szCs w:val="24"/>
        </w:rPr>
      </w:pPr>
    </w:p>
    <w:p w:rsidR="00384DF7" w:rsidRDefault="00384DF7">
      <w:pPr>
        <w:rPr>
          <w:rFonts w:cs="Times New Roman"/>
          <w:szCs w:val="24"/>
        </w:rPr>
      </w:pPr>
    </w:p>
    <w:p w:rsidR="00384DF7" w:rsidRDefault="00384DF7">
      <w:pPr>
        <w:rPr>
          <w:rFonts w:cs="Times New Roman"/>
          <w:szCs w:val="24"/>
        </w:rPr>
      </w:pPr>
    </w:p>
    <w:p w:rsidR="00384DF7" w:rsidRDefault="00384DF7">
      <w:pPr>
        <w:rPr>
          <w:rFonts w:cs="Times New Roman"/>
          <w:szCs w:val="24"/>
        </w:rPr>
      </w:pPr>
    </w:p>
    <w:p w:rsidR="00384DF7" w:rsidRDefault="00384DF7">
      <w:pPr>
        <w:rPr>
          <w:rFonts w:cs="Times New Roman"/>
          <w:szCs w:val="24"/>
        </w:rPr>
      </w:pPr>
    </w:p>
    <w:p w:rsidR="00384DF7" w:rsidRDefault="00384DF7">
      <w:pPr>
        <w:rPr>
          <w:rFonts w:cs="Times New Roman"/>
          <w:szCs w:val="24"/>
        </w:rPr>
      </w:pPr>
    </w:p>
    <w:p w:rsidR="00384DF7" w:rsidRDefault="00384DF7">
      <w:pPr>
        <w:rPr>
          <w:rFonts w:cs="Times New Roman"/>
          <w:szCs w:val="24"/>
        </w:rPr>
      </w:pPr>
    </w:p>
    <w:p w:rsidR="00384DF7" w:rsidRDefault="00384DF7">
      <w:pPr>
        <w:rPr>
          <w:rFonts w:cs="Times New Roman"/>
          <w:szCs w:val="24"/>
        </w:rPr>
      </w:pPr>
    </w:p>
    <w:p w:rsidR="00384DF7" w:rsidRDefault="00384DF7">
      <w:pPr>
        <w:rPr>
          <w:rFonts w:cs="Times New Roman"/>
          <w:szCs w:val="24"/>
        </w:rPr>
      </w:pPr>
    </w:p>
    <w:p w:rsidR="00384DF7" w:rsidRDefault="00384DF7">
      <w:pPr>
        <w:rPr>
          <w:rFonts w:cs="Times New Roman"/>
          <w:szCs w:val="24"/>
        </w:rPr>
      </w:pPr>
    </w:p>
    <w:p w:rsidR="00384DF7" w:rsidRDefault="00384DF7">
      <w:pPr>
        <w:rPr>
          <w:rFonts w:cs="Times New Roman"/>
          <w:szCs w:val="24"/>
        </w:rPr>
      </w:pPr>
    </w:p>
    <w:p w:rsidR="00384DF7" w:rsidRDefault="00384DF7">
      <w:pPr>
        <w:rPr>
          <w:rFonts w:cs="Times New Roman"/>
          <w:szCs w:val="24"/>
        </w:rPr>
      </w:pPr>
    </w:p>
    <w:p w:rsidR="00384DF7" w:rsidRDefault="00384DF7">
      <w:pPr>
        <w:rPr>
          <w:rFonts w:cs="Times New Roman"/>
          <w:szCs w:val="24"/>
        </w:rPr>
      </w:pPr>
    </w:p>
    <w:p w:rsidR="00384DF7" w:rsidRDefault="00384DF7">
      <w:pPr>
        <w:rPr>
          <w:rFonts w:cs="Times New Roman"/>
          <w:szCs w:val="24"/>
        </w:rPr>
      </w:pPr>
    </w:p>
    <w:p w:rsidR="00384DF7" w:rsidRDefault="00384DF7">
      <w:pPr>
        <w:rPr>
          <w:rFonts w:cs="Times New Roman"/>
          <w:szCs w:val="24"/>
        </w:rPr>
      </w:pPr>
    </w:p>
    <w:p w:rsidR="00384DF7" w:rsidRDefault="00384DF7">
      <w:pPr>
        <w:rPr>
          <w:rFonts w:cs="Times New Roman"/>
          <w:szCs w:val="24"/>
        </w:rPr>
      </w:pPr>
    </w:p>
    <w:p w:rsidR="00384DF7" w:rsidRDefault="00384DF7">
      <w:pPr>
        <w:rPr>
          <w:rFonts w:cs="Times New Roman"/>
          <w:szCs w:val="24"/>
        </w:rPr>
      </w:pPr>
    </w:p>
    <w:p w:rsidR="00384DF7" w:rsidRDefault="00384DF7">
      <w:pPr>
        <w:rPr>
          <w:rFonts w:cs="Times New Roman"/>
          <w:szCs w:val="24"/>
        </w:rPr>
      </w:pPr>
    </w:p>
    <w:p w:rsidR="00384DF7" w:rsidRDefault="00384DF7">
      <w:pPr>
        <w:rPr>
          <w:rFonts w:cs="Times New Roman"/>
          <w:szCs w:val="24"/>
        </w:rPr>
      </w:pPr>
    </w:p>
    <w:p w:rsidR="00384DF7" w:rsidRDefault="00384DF7">
      <w:pPr>
        <w:rPr>
          <w:rFonts w:cs="Times New Roman"/>
          <w:szCs w:val="24"/>
        </w:rPr>
      </w:pPr>
    </w:p>
    <w:p w:rsidR="00680FA3" w:rsidRPr="00680FA3" w:rsidRDefault="00680FA3" w:rsidP="00680FA3">
      <w:pPr>
        <w:tabs>
          <w:tab w:val="left" w:pos="3960"/>
        </w:tabs>
        <w:spacing w:after="0" w:line="240" w:lineRule="auto"/>
        <w:ind w:left="4500"/>
        <w:rPr>
          <w:rFonts w:eastAsia="Times New Roman" w:cs="Times New Roman"/>
          <w:szCs w:val="20"/>
        </w:rPr>
      </w:pPr>
      <w:r w:rsidRPr="00680FA3">
        <w:rPr>
          <w:rFonts w:eastAsia="Calibri" w:cs="Times New Roman"/>
          <w:szCs w:val="24"/>
        </w:rPr>
        <w:lastRenderedPageBreak/>
        <w:t>Molėtų rajono</w:t>
      </w:r>
      <w:r w:rsidRPr="00680FA3">
        <w:rPr>
          <w:rFonts w:eastAsia="Times New Roman" w:cs="Times New Roman"/>
          <w:szCs w:val="20"/>
        </w:rPr>
        <w:t xml:space="preserve"> savivaldybės neformaliojo suaugusiųjų švietimo ir tęstinio mokymosi programų, finansuojamų savivaldybės biudžeto lėšomis, atrankos ir finansavimo tvarkos aprašo </w:t>
      </w:r>
    </w:p>
    <w:p w:rsidR="00680FA3" w:rsidRPr="00680FA3" w:rsidRDefault="00680FA3" w:rsidP="00680FA3">
      <w:pPr>
        <w:tabs>
          <w:tab w:val="left" w:pos="3960"/>
        </w:tabs>
        <w:spacing w:after="0" w:line="240" w:lineRule="auto"/>
        <w:ind w:left="4500"/>
        <w:rPr>
          <w:rFonts w:eastAsia="Times New Roman" w:cs="Times New Roman"/>
          <w:szCs w:val="20"/>
        </w:rPr>
      </w:pPr>
      <w:r w:rsidRPr="00680FA3">
        <w:rPr>
          <w:rFonts w:eastAsia="Times New Roman" w:cs="Times New Roman"/>
          <w:szCs w:val="20"/>
        </w:rPr>
        <w:t>1 priedas</w:t>
      </w:r>
    </w:p>
    <w:p w:rsidR="00680FA3" w:rsidRPr="00680FA3" w:rsidRDefault="00680FA3" w:rsidP="00680FA3">
      <w:pPr>
        <w:spacing w:after="0" w:line="240" w:lineRule="auto"/>
        <w:jc w:val="center"/>
        <w:rPr>
          <w:rFonts w:eastAsia="Times New Roman" w:cs="Times New Roman"/>
          <w:b/>
          <w:szCs w:val="20"/>
        </w:rPr>
      </w:pPr>
    </w:p>
    <w:p w:rsidR="00680FA3" w:rsidRPr="00680FA3" w:rsidRDefault="00680FA3" w:rsidP="00680FA3">
      <w:pPr>
        <w:spacing w:after="0" w:line="240" w:lineRule="auto"/>
        <w:jc w:val="center"/>
        <w:rPr>
          <w:rFonts w:eastAsia="Times New Roman" w:cs="Times New Roman"/>
          <w:b/>
          <w:caps/>
          <w:szCs w:val="20"/>
        </w:rPr>
      </w:pPr>
      <w:r w:rsidRPr="00680FA3">
        <w:rPr>
          <w:rFonts w:eastAsia="Times New Roman" w:cs="Times New Roman"/>
          <w:b/>
          <w:caps/>
          <w:szCs w:val="20"/>
        </w:rPr>
        <w:t>(</w:t>
      </w:r>
      <w:r w:rsidRPr="00680FA3">
        <w:rPr>
          <w:rFonts w:eastAsia="Times New Roman" w:cs="Times New Roman"/>
          <w:b/>
          <w:szCs w:val="20"/>
        </w:rPr>
        <w:t>paraiškos gauti lėšų neformaliojo suaugusiųjų švietimo ir tęstinio mokymosi programai forma</w:t>
      </w:r>
      <w:r w:rsidRPr="00680FA3">
        <w:rPr>
          <w:rFonts w:eastAsia="Times New Roman" w:cs="Times New Roman"/>
          <w:b/>
          <w:caps/>
          <w:szCs w:val="20"/>
        </w:rPr>
        <w:t>)</w:t>
      </w:r>
    </w:p>
    <w:p w:rsidR="00680FA3" w:rsidRPr="00680FA3" w:rsidRDefault="00680FA3" w:rsidP="00680FA3">
      <w:pPr>
        <w:spacing w:after="0" w:line="240" w:lineRule="auto"/>
        <w:jc w:val="center"/>
        <w:rPr>
          <w:rFonts w:eastAsia="Times New Roman" w:cs="Times New Roman"/>
          <w:b/>
          <w:caps/>
          <w:szCs w:val="20"/>
        </w:rPr>
      </w:pPr>
    </w:p>
    <w:p w:rsidR="00680FA3" w:rsidRPr="00680FA3" w:rsidRDefault="00680FA3" w:rsidP="00680FA3">
      <w:pPr>
        <w:spacing w:after="0" w:line="240" w:lineRule="auto"/>
        <w:jc w:val="center"/>
        <w:rPr>
          <w:rFonts w:eastAsia="Times New Roman" w:cs="Times New Roman"/>
          <w:b/>
          <w:caps/>
          <w:szCs w:val="20"/>
        </w:rPr>
      </w:pPr>
      <w:r w:rsidRPr="00680FA3">
        <w:rPr>
          <w:rFonts w:eastAsia="Times New Roman" w:cs="Times New Roman"/>
          <w:b/>
          <w:caps/>
          <w:szCs w:val="20"/>
        </w:rPr>
        <w:t>neformaliojo suaugusiųjų švietimo IR TĘSTINIO MOKYMOSI programos paraiška</w:t>
      </w:r>
    </w:p>
    <w:p w:rsidR="00680FA3" w:rsidRPr="00680FA3" w:rsidRDefault="00680FA3" w:rsidP="00680FA3">
      <w:pPr>
        <w:spacing w:after="0" w:line="240" w:lineRule="auto"/>
        <w:jc w:val="center"/>
        <w:rPr>
          <w:rFonts w:eastAsia="Times New Roman" w:cs="Times New Roman"/>
          <w:b/>
          <w:szCs w:val="20"/>
        </w:rPr>
      </w:pPr>
    </w:p>
    <w:p w:rsidR="00680FA3" w:rsidRPr="00680FA3" w:rsidRDefault="00680FA3" w:rsidP="00680FA3">
      <w:pPr>
        <w:spacing w:after="0" w:line="240" w:lineRule="auto"/>
        <w:jc w:val="center"/>
        <w:rPr>
          <w:rFonts w:eastAsia="Times New Roman" w:cs="Times New Roman"/>
          <w:szCs w:val="20"/>
        </w:rPr>
      </w:pPr>
      <w:r w:rsidRPr="00680FA3">
        <w:rPr>
          <w:rFonts w:eastAsia="Times New Roman" w:cs="Times New Roman"/>
          <w:szCs w:val="20"/>
        </w:rPr>
        <w:t>20__ m. ________________  _____ d.</w:t>
      </w:r>
    </w:p>
    <w:p w:rsidR="00680FA3" w:rsidRPr="00680FA3" w:rsidRDefault="00680FA3" w:rsidP="00680FA3">
      <w:pPr>
        <w:spacing w:after="0" w:line="240" w:lineRule="auto"/>
        <w:jc w:val="center"/>
        <w:rPr>
          <w:rFonts w:eastAsia="Times New Roman" w:cs="Times New Roman"/>
          <w:szCs w:val="20"/>
          <w:vertAlign w:val="superscript"/>
        </w:rPr>
      </w:pPr>
    </w:p>
    <w:p w:rsidR="00680FA3" w:rsidRPr="00680FA3" w:rsidRDefault="00680FA3" w:rsidP="00680FA3">
      <w:pPr>
        <w:spacing w:after="0" w:line="240" w:lineRule="auto"/>
        <w:jc w:val="center"/>
        <w:rPr>
          <w:rFonts w:eastAsia="Times New Roman" w:cs="Times New Roman"/>
          <w:szCs w:val="20"/>
        </w:rPr>
      </w:pPr>
      <w:r w:rsidRPr="00680FA3">
        <w:rPr>
          <w:rFonts w:eastAsia="Times New Roman" w:cs="Times New Roman"/>
          <w:szCs w:val="20"/>
        </w:rPr>
        <w:t>Molėtai</w:t>
      </w:r>
    </w:p>
    <w:p w:rsidR="00680FA3" w:rsidRPr="00680FA3" w:rsidRDefault="00680FA3" w:rsidP="00680FA3">
      <w:pPr>
        <w:spacing w:after="0" w:line="240" w:lineRule="auto"/>
        <w:jc w:val="center"/>
        <w:rPr>
          <w:rFonts w:eastAsia="Times New Roman" w:cs="Times New Roman"/>
          <w:b/>
          <w:szCs w:val="20"/>
        </w:rPr>
      </w:pPr>
    </w:p>
    <w:p w:rsidR="00680FA3" w:rsidRPr="00680FA3" w:rsidRDefault="00680FA3" w:rsidP="00680FA3">
      <w:pPr>
        <w:spacing w:after="0" w:line="240" w:lineRule="auto"/>
        <w:jc w:val="center"/>
        <w:rPr>
          <w:rFonts w:eastAsia="Times New Roman" w:cs="Times New Roman"/>
          <w:b/>
          <w:szCs w:val="20"/>
        </w:rPr>
      </w:pPr>
      <w:r w:rsidRPr="00680FA3">
        <w:rPr>
          <w:rFonts w:eastAsia="Times New Roman" w:cs="Times New Roman"/>
          <w:b/>
          <w:szCs w:val="20"/>
        </w:rPr>
        <w:t>I SKYRIUS</w:t>
      </w:r>
    </w:p>
    <w:p w:rsidR="00680FA3" w:rsidRPr="00680FA3" w:rsidRDefault="00680FA3" w:rsidP="00680FA3">
      <w:pPr>
        <w:tabs>
          <w:tab w:val="left" w:pos="360"/>
          <w:tab w:val="left" w:pos="540"/>
        </w:tabs>
        <w:spacing w:after="0" w:line="240" w:lineRule="auto"/>
        <w:jc w:val="center"/>
        <w:rPr>
          <w:rFonts w:eastAsia="Times New Roman" w:cs="Times New Roman"/>
          <w:b/>
          <w:szCs w:val="20"/>
        </w:rPr>
      </w:pPr>
      <w:r w:rsidRPr="00680FA3">
        <w:rPr>
          <w:rFonts w:eastAsia="Times New Roman" w:cs="Times New Roman"/>
          <w:b/>
          <w:szCs w:val="20"/>
        </w:rPr>
        <w:t>INFORMACIJA APIE PROGRAMOS VYKDYTOJĄ</w:t>
      </w:r>
    </w:p>
    <w:p w:rsidR="00680FA3" w:rsidRPr="00680FA3" w:rsidRDefault="00680FA3" w:rsidP="00680FA3">
      <w:pPr>
        <w:tabs>
          <w:tab w:val="left" w:pos="360"/>
          <w:tab w:val="left" w:pos="540"/>
        </w:tabs>
        <w:spacing w:after="0" w:line="240" w:lineRule="auto"/>
        <w:jc w:val="center"/>
        <w:rPr>
          <w:rFonts w:eastAsia="Times New Roman" w:cs="Times New Roman"/>
          <w:b/>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004"/>
      </w:tblGrid>
      <w:tr w:rsidR="00680FA3" w:rsidRPr="00680FA3" w:rsidTr="00680FA3">
        <w:tc>
          <w:tcPr>
            <w:tcW w:w="4644"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80FA3" w:rsidRPr="00680FA3" w:rsidRDefault="00680FA3" w:rsidP="00680FA3">
            <w:pPr>
              <w:spacing w:after="0" w:line="254" w:lineRule="auto"/>
              <w:rPr>
                <w:rFonts w:eastAsia="Times New Roman" w:cs="Times New Roman"/>
                <w:szCs w:val="20"/>
              </w:rPr>
            </w:pPr>
            <w:r w:rsidRPr="00680FA3">
              <w:rPr>
                <w:rFonts w:eastAsia="Times New Roman" w:cs="Times New Roman"/>
                <w:szCs w:val="20"/>
              </w:rPr>
              <w:t>Juridinio asmens pavadinimas arba fizinio asmens vardas ir pavardė</w:t>
            </w:r>
          </w:p>
        </w:tc>
        <w:tc>
          <w:tcPr>
            <w:tcW w:w="5004" w:type="dxa"/>
            <w:tcBorders>
              <w:top w:val="single" w:sz="4" w:space="0" w:color="auto"/>
              <w:left w:val="single" w:sz="4" w:space="0" w:color="auto"/>
              <w:bottom w:val="single" w:sz="4" w:space="0" w:color="auto"/>
              <w:right w:val="single" w:sz="4" w:space="0" w:color="auto"/>
            </w:tcBorders>
          </w:tcPr>
          <w:p w:rsidR="00680FA3" w:rsidRPr="00680FA3" w:rsidRDefault="00680FA3" w:rsidP="00680FA3">
            <w:pPr>
              <w:spacing w:after="0" w:line="254" w:lineRule="auto"/>
              <w:ind w:right="3852"/>
              <w:jc w:val="center"/>
              <w:rPr>
                <w:rFonts w:eastAsia="Times New Roman" w:cs="Times New Roman"/>
                <w:b/>
                <w:szCs w:val="20"/>
              </w:rPr>
            </w:pPr>
          </w:p>
        </w:tc>
      </w:tr>
      <w:tr w:rsidR="00680FA3" w:rsidRPr="00680FA3" w:rsidTr="00680FA3">
        <w:tc>
          <w:tcPr>
            <w:tcW w:w="4644"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80FA3" w:rsidRPr="00680FA3" w:rsidRDefault="00680FA3" w:rsidP="00680FA3">
            <w:pPr>
              <w:spacing w:after="0" w:line="254" w:lineRule="auto"/>
              <w:rPr>
                <w:rFonts w:eastAsia="Times New Roman" w:cs="Times New Roman"/>
                <w:szCs w:val="20"/>
              </w:rPr>
            </w:pPr>
            <w:r w:rsidRPr="00680FA3">
              <w:rPr>
                <w:rFonts w:eastAsia="Times New Roman" w:cs="Times New Roman"/>
                <w:szCs w:val="20"/>
              </w:rPr>
              <w:t>Juridinio asmens kodas arba fizinio asmens gimimo data</w:t>
            </w:r>
          </w:p>
        </w:tc>
        <w:tc>
          <w:tcPr>
            <w:tcW w:w="5004" w:type="dxa"/>
            <w:tcBorders>
              <w:top w:val="single" w:sz="4" w:space="0" w:color="auto"/>
              <w:left w:val="single" w:sz="4" w:space="0" w:color="auto"/>
              <w:bottom w:val="single" w:sz="4" w:space="0" w:color="auto"/>
              <w:right w:val="single" w:sz="4" w:space="0" w:color="auto"/>
            </w:tcBorders>
          </w:tcPr>
          <w:p w:rsidR="00680FA3" w:rsidRPr="00680FA3" w:rsidRDefault="00680FA3" w:rsidP="00680FA3">
            <w:pPr>
              <w:spacing w:after="0" w:line="254" w:lineRule="auto"/>
              <w:jc w:val="center"/>
              <w:rPr>
                <w:rFonts w:eastAsia="Times New Roman" w:cs="Times New Roman"/>
                <w:b/>
                <w:szCs w:val="20"/>
              </w:rPr>
            </w:pPr>
          </w:p>
        </w:tc>
      </w:tr>
      <w:tr w:rsidR="00680FA3" w:rsidRPr="00680FA3" w:rsidTr="00680FA3">
        <w:tc>
          <w:tcPr>
            <w:tcW w:w="4644"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80FA3" w:rsidRPr="00680FA3" w:rsidRDefault="00680FA3" w:rsidP="00680FA3">
            <w:pPr>
              <w:spacing w:after="0" w:line="254" w:lineRule="auto"/>
              <w:rPr>
                <w:rFonts w:eastAsia="Times New Roman" w:cs="Times New Roman"/>
                <w:szCs w:val="20"/>
              </w:rPr>
            </w:pPr>
            <w:r w:rsidRPr="00680FA3">
              <w:rPr>
                <w:rFonts w:eastAsia="Times New Roman" w:cs="Times New Roman"/>
                <w:szCs w:val="20"/>
              </w:rPr>
              <w:t>Juridinio asmens teisinė forma</w:t>
            </w:r>
          </w:p>
        </w:tc>
        <w:tc>
          <w:tcPr>
            <w:tcW w:w="5004" w:type="dxa"/>
            <w:tcBorders>
              <w:top w:val="single" w:sz="4" w:space="0" w:color="auto"/>
              <w:left w:val="single" w:sz="4" w:space="0" w:color="auto"/>
              <w:bottom w:val="single" w:sz="4" w:space="0" w:color="auto"/>
              <w:right w:val="single" w:sz="4" w:space="0" w:color="auto"/>
            </w:tcBorders>
          </w:tcPr>
          <w:p w:rsidR="00680FA3" w:rsidRPr="00680FA3" w:rsidRDefault="00680FA3" w:rsidP="00680FA3">
            <w:pPr>
              <w:spacing w:after="0" w:line="254" w:lineRule="auto"/>
              <w:jc w:val="center"/>
              <w:rPr>
                <w:rFonts w:eastAsia="Times New Roman" w:cs="Times New Roman"/>
                <w:b/>
                <w:szCs w:val="20"/>
              </w:rPr>
            </w:pPr>
          </w:p>
        </w:tc>
      </w:tr>
      <w:tr w:rsidR="00680FA3" w:rsidRPr="00680FA3" w:rsidTr="00680FA3">
        <w:tc>
          <w:tcPr>
            <w:tcW w:w="4644"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80FA3" w:rsidRPr="00680FA3" w:rsidRDefault="00680FA3" w:rsidP="00680FA3">
            <w:pPr>
              <w:spacing w:after="0" w:line="254" w:lineRule="auto"/>
              <w:rPr>
                <w:rFonts w:eastAsia="Times New Roman" w:cs="Times New Roman"/>
                <w:szCs w:val="20"/>
              </w:rPr>
            </w:pPr>
            <w:r w:rsidRPr="00680FA3">
              <w:rPr>
                <w:rFonts w:eastAsia="Times New Roman" w:cs="Times New Roman"/>
                <w:szCs w:val="20"/>
              </w:rPr>
              <w:t>Juridinio asmens buveinės arba fizinio asmens gyvenamosios vietos adresas:</w:t>
            </w:r>
          </w:p>
          <w:p w:rsidR="00680FA3" w:rsidRPr="00680FA3" w:rsidRDefault="00680FA3" w:rsidP="00680FA3">
            <w:pPr>
              <w:spacing w:after="0" w:line="254" w:lineRule="auto"/>
              <w:rPr>
                <w:rFonts w:eastAsia="Times New Roman" w:cs="Times New Roman"/>
                <w:szCs w:val="20"/>
              </w:rPr>
            </w:pPr>
            <w:r w:rsidRPr="00680FA3">
              <w:rPr>
                <w:rFonts w:eastAsia="Times New Roman" w:cs="Times New Roman"/>
                <w:szCs w:val="20"/>
              </w:rPr>
              <w:t>gatvė, namo numeris, pašto indeksas, vietovė</w:t>
            </w:r>
          </w:p>
        </w:tc>
        <w:tc>
          <w:tcPr>
            <w:tcW w:w="5004" w:type="dxa"/>
            <w:tcBorders>
              <w:top w:val="single" w:sz="4" w:space="0" w:color="auto"/>
              <w:left w:val="single" w:sz="4" w:space="0" w:color="auto"/>
              <w:bottom w:val="single" w:sz="4" w:space="0" w:color="auto"/>
              <w:right w:val="single" w:sz="4" w:space="0" w:color="auto"/>
            </w:tcBorders>
          </w:tcPr>
          <w:p w:rsidR="00680FA3" w:rsidRPr="00680FA3" w:rsidRDefault="00680FA3" w:rsidP="00680FA3">
            <w:pPr>
              <w:spacing w:after="0" w:line="254" w:lineRule="auto"/>
              <w:jc w:val="center"/>
              <w:rPr>
                <w:rFonts w:eastAsia="Times New Roman" w:cs="Times New Roman"/>
                <w:b/>
                <w:szCs w:val="20"/>
              </w:rPr>
            </w:pPr>
          </w:p>
        </w:tc>
      </w:tr>
      <w:tr w:rsidR="00680FA3" w:rsidRPr="00680FA3" w:rsidTr="00680FA3">
        <w:tc>
          <w:tcPr>
            <w:tcW w:w="4644"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80FA3" w:rsidRPr="00680FA3" w:rsidRDefault="00680FA3" w:rsidP="00680FA3">
            <w:pPr>
              <w:spacing w:after="0" w:line="254" w:lineRule="auto"/>
              <w:rPr>
                <w:rFonts w:eastAsia="Times New Roman" w:cs="Times New Roman"/>
                <w:szCs w:val="20"/>
              </w:rPr>
            </w:pPr>
            <w:r w:rsidRPr="00680FA3">
              <w:rPr>
                <w:rFonts w:eastAsia="Times New Roman" w:cs="Times New Roman"/>
                <w:szCs w:val="20"/>
              </w:rPr>
              <w:t>Tel.</w:t>
            </w:r>
          </w:p>
        </w:tc>
        <w:tc>
          <w:tcPr>
            <w:tcW w:w="5004" w:type="dxa"/>
            <w:tcBorders>
              <w:top w:val="single" w:sz="4" w:space="0" w:color="auto"/>
              <w:left w:val="single" w:sz="4" w:space="0" w:color="auto"/>
              <w:bottom w:val="single" w:sz="4" w:space="0" w:color="auto"/>
              <w:right w:val="single" w:sz="4" w:space="0" w:color="auto"/>
            </w:tcBorders>
          </w:tcPr>
          <w:p w:rsidR="00680FA3" w:rsidRPr="00680FA3" w:rsidRDefault="00680FA3" w:rsidP="00680FA3">
            <w:pPr>
              <w:spacing w:after="0" w:line="254" w:lineRule="auto"/>
              <w:jc w:val="center"/>
              <w:rPr>
                <w:rFonts w:eastAsia="Times New Roman" w:cs="Times New Roman"/>
                <w:b/>
                <w:szCs w:val="20"/>
              </w:rPr>
            </w:pPr>
          </w:p>
        </w:tc>
      </w:tr>
      <w:tr w:rsidR="00680FA3" w:rsidRPr="00680FA3" w:rsidTr="00680FA3">
        <w:tc>
          <w:tcPr>
            <w:tcW w:w="4644"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80FA3" w:rsidRPr="00680FA3" w:rsidRDefault="00680FA3" w:rsidP="00680FA3">
            <w:pPr>
              <w:tabs>
                <w:tab w:val="left" w:pos="1740"/>
              </w:tabs>
              <w:spacing w:after="0" w:line="254" w:lineRule="auto"/>
              <w:rPr>
                <w:rFonts w:eastAsia="Times New Roman" w:cs="Times New Roman"/>
                <w:szCs w:val="20"/>
              </w:rPr>
            </w:pPr>
            <w:r w:rsidRPr="00680FA3">
              <w:rPr>
                <w:rFonts w:eastAsia="Times New Roman" w:cs="Times New Roman"/>
                <w:szCs w:val="20"/>
              </w:rPr>
              <w:t>El. p. adresas</w:t>
            </w:r>
          </w:p>
        </w:tc>
        <w:tc>
          <w:tcPr>
            <w:tcW w:w="5004" w:type="dxa"/>
            <w:tcBorders>
              <w:top w:val="single" w:sz="4" w:space="0" w:color="auto"/>
              <w:left w:val="single" w:sz="4" w:space="0" w:color="auto"/>
              <w:bottom w:val="single" w:sz="4" w:space="0" w:color="auto"/>
              <w:right w:val="single" w:sz="4" w:space="0" w:color="auto"/>
            </w:tcBorders>
          </w:tcPr>
          <w:p w:rsidR="00680FA3" w:rsidRPr="00680FA3" w:rsidRDefault="00680FA3" w:rsidP="00680FA3">
            <w:pPr>
              <w:spacing w:after="0" w:line="254" w:lineRule="auto"/>
              <w:jc w:val="center"/>
              <w:rPr>
                <w:rFonts w:eastAsia="Times New Roman" w:cs="Times New Roman"/>
                <w:b/>
                <w:szCs w:val="20"/>
              </w:rPr>
            </w:pPr>
          </w:p>
        </w:tc>
      </w:tr>
      <w:tr w:rsidR="00680FA3" w:rsidRPr="00680FA3" w:rsidTr="00680FA3">
        <w:tc>
          <w:tcPr>
            <w:tcW w:w="4644"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80FA3" w:rsidRPr="00680FA3" w:rsidRDefault="00680FA3" w:rsidP="00680FA3">
            <w:pPr>
              <w:tabs>
                <w:tab w:val="left" w:pos="1740"/>
              </w:tabs>
              <w:spacing w:after="0" w:line="254" w:lineRule="auto"/>
              <w:rPr>
                <w:rFonts w:eastAsia="Times New Roman" w:cs="Times New Roman"/>
                <w:szCs w:val="20"/>
              </w:rPr>
            </w:pPr>
            <w:r w:rsidRPr="00680FA3">
              <w:rPr>
                <w:rFonts w:eastAsia="Times New Roman" w:cs="Times New Roman"/>
                <w:szCs w:val="20"/>
              </w:rPr>
              <w:t>Programos rengėjas (vardas, pavardė, kvalifikacija)</w:t>
            </w:r>
          </w:p>
        </w:tc>
        <w:tc>
          <w:tcPr>
            <w:tcW w:w="5004" w:type="dxa"/>
            <w:tcBorders>
              <w:top w:val="single" w:sz="4" w:space="0" w:color="auto"/>
              <w:left w:val="single" w:sz="4" w:space="0" w:color="auto"/>
              <w:bottom w:val="single" w:sz="4" w:space="0" w:color="auto"/>
              <w:right w:val="single" w:sz="4" w:space="0" w:color="auto"/>
            </w:tcBorders>
          </w:tcPr>
          <w:p w:rsidR="00680FA3" w:rsidRPr="00680FA3" w:rsidRDefault="00680FA3" w:rsidP="00680FA3">
            <w:pPr>
              <w:spacing w:after="0" w:line="254" w:lineRule="auto"/>
              <w:jc w:val="center"/>
              <w:rPr>
                <w:rFonts w:eastAsia="Times New Roman" w:cs="Times New Roman"/>
                <w:b/>
                <w:szCs w:val="20"/>
              </w:rPr>
            </w:pPr>
          </w:p>
        </w:tc>
      </w:tr>
    </w:tbl>
    <w:p w:rsidR="00680FA3" w:rsidRPr="00680FA3" w:rsidRDefault="00680FA3" w:rsidP="00680FA3">
      <w:pPr>
        <w:spacing w:after="0" w:line="240" w:lineRule="auto"/>
        <w:jc w:val="center"/>
        <w:rPr>
          <w:rFonts w:eastAsia="Times New Roman" w:cs="Times New Roman"/>
          <w:szCs w:val="24"/>
        </w:rPr>
      </w:pPr>
    </w:p>
    <w:p w:rsidR="00680FA3" w:rsidRPr="00680FA3" w:rsidRDefault="00680FA3" w:rsidP="00680FA3">
      <w:pPr>
        <w:spacing w:after="0" w:line="240" w:lineRule="auto"/>
        <w:jc w:val="center"/>
        <w:rPr>
          <w:rFonts w:eastAsia="Times New Roman" w:cs="Times New Roman"/>
          <w:b/>
          <w:szCs w:val="24"/>
        </w:rPr>
      </w:pPr>
      <w:r w:rsidRPr="00680FA3">
        <w:rPr>
          <w:rFonts w:eastAsia="Times New Roman" w:cs="Times New Roman"/>
          <w:b/>
          <w:szCs w:val="24"/>
        </w:rPr>
        <w:t>II SKYRIUS</w:t>
      </w:r>
    </w:p>
    <w:p w:rsidR="00680FA3" w:rsidRPr="00680FA3" w:rsidRDefault="00680FA3" w:rsidP="00680FA3">
      <w:pPr>
        <w:tabs>
          <w:tab w:val="left" w:pos="360"/>
          <w:tab w:val="left" w:pos="540"/>
        </w:tabs>
        <w:spacing w:after="0" w:line="240" w:lineRule="auto"/>
        <w:jc w:val="center"/>
        <w:rPr>
          <w:rFonts w:eastAsia="Times New Roman" w:cs="Times New Roman"/>
          <w:b/>
          <w:szCs w:val="20"/>
        </w:rPr>
      </w:pPr>
      <w:r w:rsidRPr="00680FA3">
        <w:rPr>
          <w:rFonts w:eastAsia="Times New Roman" w:cs="Times New Roman"/>
          <w:b/>
          <w:szCs w:val="20"/>
        </w:rPr>
        <w:t>PROGRAMOS APRAŠAS</w:t>
      </w:r>
    </w:p>
    <w:p w:rsidR="00680FA3" w:rsidRPr="00680FA3" w:rsidRDefault="00680FA3" w:rsidP="00680FA3">
      <w:pPr>
        <w:tabs>
          <w:tab w:val="left" w:pos="360"/>
          <w:tab w:val="left" w:pos="540"/>
        </w:tabs>
        <w:spacing w:after="0" w:line="240" w:lineRule="auto"/>
        <w:jc w:val="center"/>
        <w:rPr>
          <w:rFonts w:eastAsia="Times New Roman" w:cs="Times New Roman"/>
          <w:b/>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1150"/>
        <w:gridCol w:w="88"/>
        <w:gridCol w:w="253"/>
        <w:gridCol w:w="809"/>
        <w:gridCol w:w="2477"/>
        <w:gridCol w:w="2142"/>
      </w:tblGrid>
      <w:tr w:rsidR="00680FA3" w:rsidRPr="00680FA3" w:rsidTr="00900AD2">
        <w:trPr>
          <w:cantSplit/>
          <w:trHeight w:val="20"/>
        </w:trPr>
        <w:tc>
          <w:tcPr>
            <w:tcW w:w="9648" w:type="dxa"/>
            <w:gridSpan w:val="7"/>
            <w:tcBorders>
              <w:top w:val="single" w:sz="4" w:space="0" w:color="auto"/>
              <w:left w:val="single" w:sz="4" w:space="0" w:color="auto"/>
              <w:bottom w:val="single" w:sz="4" w:space="0" w:color="auto"/>
              <w:right w:val="single" w:sz="4" w:space="0" w:color="auto"/>
            </w:tcBorders>
            <w:shd w:val="clear" w:color="auto" w:fill="E6E6E6"/>
            <w:hideMark/>
          </w:tcPr>
          <w:p w:rsidR="00680FA3" w:rsidRPr="00680FA3" w:rsidRDefault="00680FA3" w:rsidP="00680FA3">
            <w:pPr>
              <w:spacing w:after="0" w:line="254" w:lineRule="auto"/>
              <w:jc w:val="center"/>
              <w:rPr>
                <w:rFonts w:eastAsia="Times New Roman" w:cs="Times New Roman"/>
                <w:b/>
                <w:szCs w:val="20"/>
              </w:rPr>
            </w:pPr>
            <w:r w:rsidRPr="00680FA3">
              <w:rPr>
                <w:rFonts w:eastAsia="Times New Roman" w:cs="Times New Roman"/>
                <w:b/>
                <w:szCs w:val="20"/>
              </w:rPr>
              <w:t>1. Bendrosios nuostatos</w:t>
            </w:r>
          </w:p>
        </w:tc>
      </w:tr>
      <w:tr w:rsidR="00680FA3" w:rsidRPr="00680FA3" w:rsidTr="00900AD2">
        <w:trPr>
          <w:cantSplit/>
          <w:trHeight w:val="20"/>
        </w:trPr>
        <w:tc>
          <w:tcPr>
            <w:tcW w:w="3967" w:type="dxa"/>
            <w:gridSpan w:val="3"/>
            <w:tcBorders>
              <w:top w:val="single" w:sz="4" w:space="0" w:color="auto"/>
              <w:left w:val="single" w:sz="4" w:space="0" w:color="auto"/>
              <w:bottom w:val="single" w:sz="4" w:space="0" w:color="auto"/>
              <w:right w:val="single" w:sz="4" w:space="0" w:color="auto"/>
            </w:tcBorders>
            <w:shd w:val="clear" w:color="auto" w:fill="E6E6E6"/>
            <w:hideMark/>
          </w:tcPr>
          <w:p w:rsidR="00680FA3" w:rsidRPr="00680FA3" w:rsidRDefault="00680FA3" w:rsidP="00680FA3">
            <w:pPr>
              <w:spacing w:after="0" w:line="254" w:lineRule="auto"/>
              <w:rPr>
                <w:rFonts w:eastAsia="Times New Roman" w:cs="Times New Roman"/>
                <w:szCs w:val="20"/>
              </w:rPr>
            </w:pPr>
            <w:r w:rsidRPr="00680FA3">
              <w:rPr>
                <w:rFonts w:eastAsia="Times New Roman" w:cs="Times New Roman"/>
                <w:szCs w:val="20"/>
              </w:rPr>
              <w:t>1.1. Programos pavadinimas</w:t>
            </w:r>
          </w:p>
        </w:tc>
        <w:tc>
          <w:tcPr>
            <w:tcW w:w="5681" w:type="dxa"/>
            <w:gridSpan w:val="4"/>
            <w:tcBorders>
              <w:top w:val="single" w:sz="4" w:space="0" w:color="auto"/>
              <w:left w:val="single" w:sz="4" w:space="0" w:color="auto"/>
              <w:bottom w:val="single" w:sz="4" w:space="0" w:color="auto"/>
              <w:right w:val="single" w:sz="4" w:space="0" w:color="auto"/>
            </w:tcBorders>
            <w:hideMark/>
          </w:tcPr>
          <w:p w:rsidR="00680FA3" w:rsidRPr="00680FA3" w:rsidRDefault="00680FA3" w:rsidP="00680FA3">
            <w:pPr>
              <w:spacing w:after="0" w:line="254" w:lineRule="auto"/>
              <w:jc w:val="both"/>
              <w:rPr>
                <w:rFonts w:eastAsia="Times New Roman" w:cs="Times New Roman"/>
                <w:i/>
                <w:szCs w:val="20"/>
              </w:rPr>
            </w:pPr>
            <w:r w:rsidRPr="00680FA3">
              <w:rPr>
                <w:rFonts w:eastAsia="Times New Roman" w:cs="Times New Roman"/>
                <w:i/>
                <w:szCs w:val="20"/>
              </w:rPr>
              <w:t>(Nurodomas programos pavadinimas)</w:t>
            </w:r>
          </w:p>
        </w:tc>
      </w:tr>
      <w:tr w:rsidR="00680FA3" w:rsidRPr="00680FA3" w:rsidTr="00900AD2">
        <w:trPr>
          <w:cantSplit/>
          <w:trHeight w:val="20"/>
        </w:trPr>
        <w:tc>
          <w:tcPr>
            <w:tcW w:w="3967" w:type="dxa"/>
            <w:gridSpan w:val="3"/>
            <w:tcBorders>
              <w:top w:val="single" w:sz="4" w:space="0" w:color="auto"/>
              <w:left w:val="single" w:sz="4" w:space="0" w:color="auto"/>
              <w:bottom w:val="single" w:sz="4" w:space="0" w:color="auto"/>
              <w:right w:val="single" w:sz="4" w:space="0" w:color="auto"/>
            </w:tcBorders>
            <w:shd w:val="clear" w:color="auto" w:fill="E6E6E6"/>
            <w:hideMark/>
          </w:tcPr>
          <w:p w:rsidR="00680FA3" w:rsidRPr="00680FA3" w:rsidRDefault="00680FA3" w:rsidP="00680FA3">
            <w:pPr>
              <w:spacing w:after="0" w:line="254" w:lineRule="auto"/>
              <w:rPr>
                <w:rFonts w:eastAsia="Times New Roman" w:cs="Times New Roman"/>
                <w:szCs w:val="20"/>
              </w:rPr>
            </w:pPr>
            <w:r w:rsidRPr="00680FA3">
              <w:rPr>
                <w:rFonts w:eastAsia="Times New Roman" w:cs="Times New Roman"/>
                <w:szCs w:val="20"/>
              </w:rPr>
              <w:t xml:space="preserve">1.2. Programos trukmė ir apimtis </w:t>
            </w:r>
          </w:p>
        </w:tc>
        <w:tc>
          <w:tcPr>
            <w:tcW w:w="5681" w:type="dxa"/>
            <w:gridSpan w:val="4"/>
            <w:tcBorders>
              <w:top w:val="single" w:sz="4" w:space="0" w:color="auto"/>
              <w:left w:val="single" w:sz="4" w:space="0" w:color="auto"/>
              <w:bottom w:val="single" w:sz="4" w:space="0" w:color="auto"/>
              <w:right w:val="single" w:sz="4" w:space="0" w:color="auto"/>
            </w:tcBorders>
            <w:hideMark/>
          </w:tcPr>
          <w:p w:rsidR="00680FA3" w:rsidRPr="00680FA3" w:rsidRDefault="00680FA3" w:rsidP="00680FA3">
            <w:pPr>
              <w:spacing w:after="0" w:line="254" w:lineRule="auto"/>
              <w:jc w:val="both"/>
              <w:rPr>
                <w:rFonts w:eastAsia="Times New Roman" w:cs="Times New Roman"/>
                <w:i/>
                <w:szCs w:val="20"/>
              </w:rPr>
            </w:pPr>
            <w:r w:rsidRPr="00680FA3">
              <w:rPr>
                <w:rFonts w:eastAsia="Times New Roman" w:cs="Times New Roman"/>
                <w:i/>
                <w:szCs w:val="20"/>
              </w:rPr>
              <w:t>(Nurodoma planuojama programos trukmė (dienomis) ir apimtis (kontaktinėmis valandomis)</w:t>
            </w:r>
          </w:p>
        </w:tc>
      </w:tr>
      <w:tr w:rsidR="00680FA3" w:rsidRPr="00680FA3" w:rsidTr="00900AD2">
        <w:trPr>
          <w:cantSplit/>
          <w:trHeight w:val="20"/>
        </w:trPr>
        <w:tc>
          <w:tcPr>
            <w:tcW w:w="3967" w:type="dxa"/>
            <w:gridSpan w:val="3"/>
            <w:tcBorders>
              <w:top w:val="single" w:sz="4" w:space="0" w:color="auto"/>
              <w:left w:val="single" w:sz="4" w:space="0" w:color="auto"/>
              <w:bottom w:val="single" w:sz="4" w:space="0" w:color="auto"/>
              <w:right w:val="single" w:sz="4" w:space="0" w:color="auto"/>
            </w:tcBorders>
            <w:shd w:val="clear" w:color="auto" w:fill="E6E6E6"/>
            <w:hideMark/>
          </w:tcPr>
          <w:p w:rsidR="00680FA3" w:rsidRPr="00680FA3" w:rsidRDefault="00680FA3" w:rsidP="00680FA3">
            <w:pPr>
              <w:spacing w:after="0" w:line="254" w:lineRule="auto"/>
              <w:rPr>
                <w:rFonts w:eastAsia="Times New Roman" w:cs="Times New Roman"/>
                <w:szCs w:val="20"/>
              </w:rPr>
            </w:pPr>
            <w:r w:rsidRPr="00680FA3">
              <w:rPr>
                <w:rFonts w:eastAsia="Times New Roman" w:cs="Times New Roman"/>
                <w:szCs w:val="20"/>
              </w:rPr>
              <w:t>1.3. Programos tikslinė (-ės) dalyvių grupė (grupės)</w:t>
            </w:r>
          </w:p>
        </w:tc>
        <w:tc>
          <w:tcPr>
            <w:tcW w:w="5681" w:type="dxa"/>
            <w:gridSpan w:val="4"/>
            <w:tcBorders>
              <w:top w:val="single" w:sz="4" w:space="0" w:color="auto"/>
              <w:left w:val="single" w:sz="4" w:space="0" w:color="auto"/>
              <w:bottom w:val="single" w:sz="4" w:space="0" w:color="auto"/>
              <w:right w:val="single" w:sz="4" w:space="0" w:color="auto"/>
            </w:tcBorders>
            <w:hideMark/>
          </w:tcPr>
          <w:p w:rsidR="00680FA3" w:rsidRPr="00680FA3" w:rsidRDefault="00680FA3" w:rsidP="00680FA3">
            <w:pPr>
              <w:spacing w:after="0" w:line="254" w:lineRule="auto"/>
              <w:jc w:val="both"/>
              <w:rPr>
                <w:rFonts w:eastAsia="Times New Roman" w:cs="Times New Roman"/>
                <w:i/>
                <w:szCs w:val="20"/>
              </w:rPr>
            </w:pPr>
            <w:r w:rsidRPr="00680FA3">
              <w:rPr>
                <w:rFonts w:eastAsia="Times New Roman" w:cs="Times New Roman"/>
                <w:i/>
                <w:szCs w:val="20"/>
              </w:rPr>
              <w:t>(Apibūdinama tikslinė(-ės) dalyvių grupė(-ės), grupės(-</w:t>
            </w:r>
            <w:proofErr w:type="spellStart"/>
            <w:r w:rsidRPr="00680FA3">
              <w:rPr>
                <w:rFonts w:eastAsia="Times New Roman" w:cs="Times New Roman"/>
                <w:i/>
                <w:szCs w:val="20"/>
              </w:rPr>
              <w:t>ių</w:t>
            </w:r>
            <w:proofErr w:type="spellEnd"/>
            <w:r w:rsidRPr="00680FA3">
              <w:rPr>
                <w:rFonts w:eastAsia="Times New Roman" w:cs="Times New Roman"/>
                <w:i/>
                <w:szCs w:val="20"/>
              </w:rPr>
              <w:t>) dalyvių amžius)</w:t>
            </w:r>
          </w:p>
        </w:tc>
      </w:tr>
      <w:tr w:rsidR="00680FA3" w:rsidRPr="00680FA3" w:rsidTr="00900AD2">
        <w:trPr>
          <w:cantSplit/>
          <w:trHeight w:val="20"/>
        </w:trPr>
        <w:tc>
          <w:tcPr>
            <w:tcW w:w="3967" w:type="dxa"/>
            <w:gridSpan w:val="3"/>
            <w:tcBorders>
              <w:top w:val="single" w:sz="4" w:space="0" w:color="auto"/>
              <w:left w:val="single" w:sz="4" w:space="0" w:color="auto"/>
              <w:bottom w:val="single" w:sz="4" w:space="0" w:color="auto"/>
              <w:right w:val="single" w:sz="4" w:space="0" w:color="auto"/>
            </w:tcBorders>
            <w:shd w:val="clear" w:color="auto" w:fill="E6E6E6"/>
            <w:hideMark/>
          </w:tcPr>
          <w:p w:rsidR="00680FA3" w:rsidRPr="00680FA3" w:rsidRDefault="00680FA3" w:rsidP="00680FA3">
            <w:pPr>
              <w:spacing w:after="0" w:line="254" w:lineRule="auto"/>
              <w:rPr>
                <w:rFonts w:eastAsia="Times New Roman" w:cs="Times New Roman"/>
                <w:szCs w:val="20"/>
              </w:rPr>
            </w:pPr>
            <w:r w:rsidRPr="00680FA3">
              <w:rPr>
                <w:rFonts w:eastAsia="Times New Roman" w:cs="Times New Roman"/>
                <w:szCs w:val="20"/>
              </w:rPr>
              <w:t>1.4. Programos dalyvių skaičius</w:t>
            </w:r>
          </w:p>
        </w:tc>
        <w:tc>
          <w:tcPr>
            <w:tcW w:w="5681" w:type="dxa"/>
            <w:gridSpan w:val="4"/>
            <w:tcBorders>
              <w:top w:val="single" w:sz="4" w:space="0" w:color="auto"/>
              <w:left w:val="single" w:sz="4" w:space="0" w:color="auto"/>
              <w:bottom w:val="single" w:sz="4" w:space="0" w:color="auto"/>
              <w:right w:val="single" w:sz="4" w:space="0" w:color="auto"/>
            </w:tcBorders>
            <w:hideMark/>
          </w:tcPr>
          <w:p w:rsidR="00680FA3" w:rsidRPr="00680FA3" w:rsidRDefault="00680FA3" w:rsidP="00680FA3">
            <w:pPr>
              <w:spacing w:after="0" w:line="254" w:lineRule="auto"/>
              <w:jc w:val="both"/>
              <w:rPr>
                <w:rFonts w:eastAsia="Times New Roman" w:cs="Times New Roman"/>
                <w:i/>
                <w:szCs w:val="20"/>
              </w:rPr>
            </w:pPr>
            <w:r w:rsidRPr="00680FA3">
              <w:rPr>
                <w:rFonts w:eastAsia="Times New Roman" w:cs="Times New Roman"/>
                <w:i/>
                <w:szCs w:val="20"/>
              </w:rPr>
              <w:t>(Nurodomas planuojamas programos dalyvių skaičius)</w:t>
            </w:r>
          </w:p>
        </w:tc>
      </w:tr>
      <w:tr w:rsidR="00680FA3" w:rsidRPr="00680FA3" w:rsidTr="00900AD2">
        <w:trPr>
          <w:cantSplit/>
          <w:trHeight w:val="20"/>
        </w:trPr>
        <w:tc>
          <w:tcPr>
            <w:tcW w:w="3967" w:type="dxa"/>
            <w:gridSpan w:val="3"/>
            <w:tcBorders>
              <w:top w:val="single" w:sz="4" w:space="0" w:color="auto"/>
              <w:left w:val="single" w:sz="4" w:space="0" w:color="auto"/>
              <w:bottom w:val="single" w:sz="4" w:space="0" w:color="auto"/>
              <w:right w:val="single" w:sz="4" w:space="0" w:color="auto"/>
            </w:tcBorders>
            <w:shd w:val="clear" w:color="auto" w:fill="E6E6E6"/>
            <w:hideMark/>
          </w:tcPr>
          <w:p w:rsidR="00680FA3" w:rsidRPr="00680FA3" w:rsidRDefault="00680FA3" w:rsidP="00680FA3">
            <w:pPr>
              <w:spacing w:after="0" w:line="254" w:lineRule="auto"/>
              <w:rPr>
                <w:rFonts w:eastAsia="Times New Roman" w:cs="Times New Roman"/>
                <w:szCs w:val="20"/>
              </w:rPr>
            </w:pPr>
            <w:r w:rsidRPr="00680FA3">
              <w:rPr>
                <w:rFonts w:eastAsia="Times New Roman" w:cs="Times New Roman"/>
                <w:szCs w:val="20"/>
              </w:rPr>
              <w:t>1.5. Programos tinkamumas ir aktualumas programos tikslams pasiekti</w:t>
            </w:r>
          </w:p>
        </w:tc>
        <w:tc>
          <w:tcPr>
            <w:tcW w:w="5681" w:type="dxa"/>
            <w:gridSpan w:val="4"/>
            <w:tcBorders>
              <w:top w:val="single" w:sz="4" w:space="0" w:color="auto"/>
              <w:left w:val="single" w:sz="4" w:space="0" w:color="auto"/>
              <w:bottom w:val="single" w:sz="4" w:space="0" w:color="auto"/>
              <w:right w:val="single" w:sz="4" w:space="0" w:color="auto"/>
            </w:tcBorders>
            <w:hideMark/>
          </w:tcPr>
          <w:p w:rsidR="00680FA3" w:rsidRPr="00680FA3" w:rsidRDefault="00680FA3" w:rsidP="00680FA3">
            <w:pPr>
              <w:spacing w:after="0" w:line="254" w:lineRule="auto"/>
              <w:jc w:val="both"/>
              <w:rPr>
                <w:rFonts w:eastAsia="Times New Roman" w:cs="Times New Roman"/>
                <w:i/>
                <w:szCs w:val="20"/>
              </w:rPr>
            </w:pPr>
            <w:r w:rsidRPr="00680FA3">
              <w:rPr>
                <w:rFonts w:eastAsia="Times New Roman" w:cs="Times New Roman"/>
                <w:i/>
                <w:szCs w:val="20"/>
              </w:rPr>
              <w:t>(Pagrindžiamas programos aktualumas, reikalingumas ir jos poveikis programos dalyviams)</w:t>
            </w:r>
          </w:p>
        </w:tc>
      </w:tr>
      <w:tr w:rsidR="00680FA3" w:rsidRPr="00680FA3" w:rsidTr="00900AD2">
        <w:trPr>
          <w:cantSplit/>
          <w:trHeight w:val="20"/>
        </w:trPr>
        <w:tc>
          <w:tcPr>
            <w:tcW w:w="9648" w:type="dxa"/>
            <w:gridSpan w:val="7"/>
            <w:tcBorders>
              <w:top w:val="single" w:sz="4" w:space="0" w:color="auto"/>
              <w:left w:val="single" w:sz="4" w:space="0" w:color="auto"/>
              <w:bottom w:val="single" w:sz="4" w:space="0" w:color="auto"/>
              <w:right w:val="single" w:sz="4" w:space="0" w:color="auto"/>
            </w:tcBorders>
            <w:shd w:val="clear" w:color="auto" w:fill="E6E6E6"/>
            <w:hideMark/>
          </w:tcPr>
          <w:p w:rsidR="00680FA3" w:rsidRPr="00680FA3" w:rsidRDefault="00680FA3" w:rsidP="00680FA3">
            <w:pPr>
              <w:spacing w:after="0" w:line="254" w:lineRule="auto"/>
              <w:jc w:val="center"/>
              <w:rPr>
                <w:rFonts w:eastAsia="Times New Roman" w:cs="Times New Roman"/>
                <w:b/>
                <w:szCs w:val="20"/>
              </w:rPr>
            </w:pPr>
            <w:r w:rsidRPr="00680FA3">
              <w:rPr>
                <w:rFonts w:eastAsia="Times New Roman" w:cs="Times New Roman"/>
                <w:b/>
                <w:szCs w:val="20"/>
              </w:rPr>
              <w:t>2. Tikslas ir uždaviniai</w:t>
            </w:r>
          </w:p>
        </w:tc>
      </w:tr>
      <w:tr w:rsidR="00680FA3" w:rsidRPr="00680FA3" w:rsidTr="00900AD2">
        <w:trPr>
          <w:cantSplit/>
          <w:trHeight w:val="20"/>
        </w:trPr>
        <w:tc>
          <w:tcPr>
            <w:tcW w:w="3967" w:type="dxa"/>
            <w:gridSpan w:val="3"/>
            <w:tcBorders>
              <w:top w:val="single" w:sz="4" w:space="0" w:color="auto"/>
              <w:left w:val="single" w:sz="4" w:space="0" w:color="auto"/>
              <w:bottom w:val="single" w:sz="4" w:space="0" w:color="auto"/>
              <w:right w:val="single" w:sz="4" w:space="0" w:color="auto"/>
            </w:tcBorders>
            <w:shd w:val="clear" w:color="auto" w:fill="E6E6E6"/>
            <w:hideMark/>
          </w:tcPr>
          <w:p w:rsidR="00680FA3" w:rsidRPr="00680FA3" w:rsidRDefault="00680FA3" w:rsidP="00680FA3">
            <w:pPr>
              <w:spacing w:after="0" w:line="254" w:lineRule="auto"/>
              <w:rPr>
                <w:rFonts w:eastAsia="Times New Roman" w:cs="Times New Roman"/>
                <w:szCs w:val="20"/>
              </w:rPr>
            </w:pPr>
            <w:r w:rsidRPr="00680FA3">
              <w:rPr>
                <w:rFonts w:eastAsia="Times New Roman" w:cs="Times New Roman"/>
                <w:szCs w:val="20"/>
              </w:rPr>
              <w:t>2.1. Tikslas</w:t>
            </w:r>
          </w:p>
        </w:tc>
        <w:tc>
          <w:tcPr>
            <w:tcW w:w="5681" w:type="dxa"/>
            <w:gridSpan w:val="4"/>
            <w:tcBorders>
              <w:top w:val="single" w:sz="4" w:space="0" w:color="auto"/>
              <w:left w:val="single" w:sz="4" w:space="0" w:color="auto"/>
              <w:bottom w:val="single" w:sz="4" w:space="0" w:color="auto"/>
              <w:right w:val="single" w:sz="4" w:space="0" w:color="auto"/>
            </w:tcBorders>
            <w:hideMark/>
          </w:tcPr>
          <w:p w:rsidR="00680FA3" w:rsidRPr="00680FA3" w:rsidRDefault="00680FA3" w:rsidP="00680FA3">
            <w:pPr>
              <w:spacing w:after="0" w:line="254" w:lineRule="auto"/>
              <w:jc w:val="both"/>
              <w:rPr>
                <w:rFonts w:eastAsia="Times New Roman" w:cs="Times New Roman"/>
                <w:i/>
                <w:szCs w:val="20"/>
              </w:rPr>
            </w:pPr>
            <w:r w:rsidRPr="00680FA3">
              <w:rPr>
                <w:rFonts w:eastAsia="Times New Roman" w:cs="Times New Roman"/>
                <w:i/>
                <w:szCs w:val="20"/>
              </w:rPr>
              <w:t>(Nurodomas programos tikslas)</w:t>
            </w:r>
          </w:p>
        </w:tc>
      </w:tr>
      <w:tr w:rsidR="00680FA3" w:rsidRPr="00680FA3" w:rsidTr="00900AD2">
        <w:trPr>
          <w:cantSplit/>
          <w:trHeight w:val="20"/>
        </w:trPr>
        <w:tc>
          <w:tcPr>
            <w:tcW w:w="3967" w:type="dxa"/>
            <w:gridSpan w:val="3"/>
            <w:tcBorders>
              <w:top w:val="single" w:sz="4" w:space="0" w:color="auto"/>
              <w:left w:val="single" w:sz="4" w:space="0" w:color="auto"/>
              <w:bottom w:val="single" w:sz="4" w:space="0" w:color="auto"/>
              <w:right w:val="single" w:sz="4" w:space="0" w:color="auto"/>
            </w:tcBorders>
            <w:shd w:val="clear" w:color="auto" w:fill="E6E6E6"/>
            <w:hideMark/>
          </w:tcPr>
          <w:p w:rsidR="00680FA3" w:rsidRPr="00680FA3" w:rsidRDefault="00680FA3" w:rsidP="00680FA3">
            <w:pPr>
              <w:spacing w:after="0" w:line="254" w:lineRule="auto"/>
              <w:rPr>
                <w:rFonts w:eastAsia="Times New Roman" w:cs="Times New Roman"/>
                <w:szCs w:val="20"/>
              </w:rPr>
            </w:pPr>
            <w:r w:rsidRPr="00680FA3">
              <w:rPr>
                <w:rFonts w:eastAsia="Times New Roman" w:cs="Times New Roman"/>
                <w:szCs w:val="20"/>
              </w:rPr>
              <w:t>2.2. Uždaviniai</w:t>
            </w:r>
          </w:p>
        </w:tc>
        <w:tc>
          <w:tcPr>
            <w:tcW w:w="5681" w:type="dxa"/>
            <w:gridSpan w:val="4"/>
            <w:tcBorders>
              <w:top w:val="single" w:sz="4" w:space="0" w:color="auto"/>
              <w:left w:val="single" w:sz="4" w:space="0" w:color="auto"/>
              <w:bottom w:val="single" w:sz="4" w:space="0" w:color="auto"/>
              <w:right w:val="single" w:sz="4" w:space="0" w:color="auto"/>
            </w:tcBorders>
            <w:hideMark/>
          </w:tcPr>
          <w:p w:rsidR="00680FA3" w:rsidRPr="00680FA3" w:rsidRDefault="00680FA3" w:rsidP="00680FA3">
            <w:pPr>
              <w:spacing w:after="0" w:line="254" w:lineRule="auto"/>
              <w:jc w:val="both"/>
              <w:rPr>
                <w:rFonts w:eastAsia="Times New Roman" w:cs="Times New Roman"/>
                <w:i/>
                <w:szCs w:val="20"/>
              </w:rPr>
            </w:pPr>
            <w:r w:rsidRPr="00680FA3">
              <w:rPr>
                <w:rFonts w:eastAsia="Times New Roman" w:cs="Times New Roman"/>
                <w:i/>
                <w:szCs w:val="20"/>
              </w:rPr>
              <w:t>(Nurodomi programos uždaviniai)</w:t>
            </w:r>
          </w:p>
        </w:tc>
      </w:tr>
      <w:tr w:rsidR="00680FA3" w:rsidRPr="00680FA3" w:rsidTr="00900AD2">
        <w:trPr>
          <w:cantSplit/>
          <w:trHeight w:val="20"/>
        </w:trPr>
        <w:tc>
          <w:tcPr>
            <w:tcW w:w="9648" w:type="dxa"/>
            <w:gridSpan w:val="7"/>
            <w:tcBorders>
              <w:top w:val="single" w:sz="4" w:space="0" w:color="auto"/>
              <w:left w:val="single" w:sz="4" w:space="0" w:color="auto"/>
              <w:bottom w:val="single" w:sz="4" w:space="0" w:color="auto"/>
              <w:right w:val="single" w:sz="4" w:space="0" w:color="auto"/>
            </w:tcBorders>
            <w:shd w:val="clear" w:color="auto" w:fill="E6E6E6"/>
            <w:hideMark/>
          </w:tcPr>
          <w:p w:rsidR="00680FA3" w:rsidRPr="00680FA3" w:rsidRDefault="00680FA3" w:rsidP="00680FA3">
            <w:pPr>
              <w:pageBreakBefore/>
              <w:spacing w:after="0" w:line="254" w:lineRule="auto"/>
              <w:jc w:val="center"/>
              <w:rPr>
                <w:rFonts w:eastAsia="Times New Roman" w:cs="Times New Roman"/>
                <w:szCs w:val="20"/>
              </w:rPr>
            </w:pPr>
            <w:r w:rsidRPr="00680FA3">
              <w:rPr>
                <w:rFonts w:eastAsia="Times New Roman" w:cs="Times New Roman"/>
                <w:b/>
                <w:szCs w:val="20"/>
              </w:rPr>
              <w:lastRenderedPageBreak/>
              <w:t>3. Programos turinys ir metodai</w:t>
            </w:r>
          </w:p>
        </w:tc>
      </w:tr>
      <w:tr w:rsidR="00680FA3" w:rsidRPr="00680FA3" w:rsidTr="00900AD2">
        <w:tc>
          <w:tcPr>
            <w:tcW w:w="2729"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680FA3" w:rsidRPr="00680FA3" w:rsidRDefault="00680FA3" w:rsidP="00680FA3">
            <w:pPr>
              <w:spacing w:after="0" w:line="254" w:lineRule="auto"/>
              <w:jc w:val="center"/>
              <w:rPr>
                <w:rFonts w:eastAsia="Times New Roman" w:cs="Times New Roman"/>
                <w:b/>
                <w:szCs w:val="20"/>
              </w:rPr>
            </w:pPr>
            <w:r w:rsidRPr="00680FA3">
              <w:rPr>
                <w:rFonts w:eastAsia="Times New Roman" w:cs="Times New Roman"/>
                <w:b/>
                <w:szCs w:val="20"/>
              </w:rPr>
              <w:t>Tema</w:t>
            </w:r>
          </w:p>
        </w:tc>
        <w:tc>
          <w:tcPr>
            <w:tcW w:w="2300" w:type="dxa"/>
            <w:gridSpan w:val="4"/>
            <w:tcBorders>
              <w:top w:val="single" w:sz="4" w:space="0" w:color="auto"/>
              <w:left w:val="single" w:sz="4" w:space="0" w:color="auto"/>
              <w:bottom w:val="single" w:sz="4" w:space="0" w:color="auto"/>
              <w:right w:val="single" w:sz="4" w:space="0" w:color="auto"/>
            </w:tcBorders>
            <w:shd w:val="clear" w:color="auto" w:fill="E0E0E0"/>
            <w:hideMark/>
          </w:tcPr>
          <w:p w:rsidR="00680FA3" w:rsidRPr="00680FA3" w:rsidRDefault="00680FA3" w:rsidP="00680FA3">
            <w:pPr>
              <w:spacing w:after="0" w:line="254" w:lineRule="auto"/>
              <w:jc w:val="center"/>
              <w:rPr>
                <w:rFonts w:eastAsia="Times New Roman" w:cs="Times New Roman"/>
                <w:szCs w:val="20"/>
              </w:rPr>
            </w:pPr>
            <w:r w:rsidRPr="00680FA3">
              <w:rPr>
                <w:rFonts w:eastAsia="Times New Roman" w:cs="Times New Roman"/>
                <w:b/>
                <w:szCs w:val="20"/>
              </w:rPr>
              <w:t>Trukmė (kontaktinio darbo val.)</w:t>
            </w:r>
          </w:p>
        </w:tc>
        <w:tc>
          <w:tcPr>
            <w:tcW w:w="2477"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680FA3" w:rsidRPr="00680FA3" w:rsidRDefault="00680FA3" w:rsidP="00680FA3">
            <w:pPr>
              <w:spacing w:after="0" w:line="254" w:lineRule="auto"/>
              <w:jc w:val="center"/>
              <w:rPr>
                <w:rFonts w:eastAsia="Times New Roman" w:cs="Times New Roman"/>
                <w:b/>
                <w:szCs w:val="20"/>
              </w:rPr>
            </w:pPr>
            <w:r w:rsidRPr="00680FA3">
              <w:rPr>
                <w:rFonts w:eastAsia="Times New Roman" w:cs="Times New Roman"/>
                <w:b/>
                <w:szCs w:val="20"/>
              </w:rPr>
              <w:t>Mokymo (mokymosi) metodai</w:t>
            </w:r>
          </w:p>
        </w:tc>
        <w:tc>
          <w:tcPr>
            <w:tcW w:w="2142"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680FA3" w:rsidRPr="00680FA3" w:rsidRDefault="00680FA3" w:rsidP="00680FA3">
            <w:pPr>
              <w:spacing w:after="0" w:line="254" w:lineRule="auto"/>
              <w:jc w:val="center"/>
              <w:rPr>
                <w:rFonts w:eastAsia="Times New Roman" w:cs="Times New Roman"/>
                <w:b/>
                <w:szCs w:val="20"/>
              </w:rPr>
            </w:pPr>
            <w:r w:rsidRPr="00680FA3">
              <w:rPr>
                <w:rFonts w:eastAsia="Times New Roman" w:cs="Times New Roman"/>
                <w:b/>
                <w:szCs w:val="20"/>
              </w:rPr>
              <w:t>Planuojamos įgyti / patobulinti kompetencijos</w:t>
            </w:r>
          </w:p>
        </w:tc>
      </w:tr>
      <w:tr w:rsidR="00680FA3" w:rsidRPr="00680FA3" w:rsidTr="00900AD2">
        <w:tc>
          <w:tcPr>
            <w:tcW w:w="0" w:type="auto"/>
            <w:vMerge/>
            <w:tcBorders>
              <w:top w:val="single" w:sz="4" w:space="0" w:color="auto"/>
              <w:left w:val="single" w:sz="4" w:space="0" w:color="auto"/>
              <w:bottom w:val="single" w:sz="4" w:space="0" w:color="auto"/>
              <w:right w:val="single" w:sz="4" w:space="0" w:color="auto"/>
            </w:tcBorders>
            <w:vAlign w:val="center"/>
            <w:hideMark/>
          </w:tcPr>
          <w:p w:rsidR="00680FA3" w:rsidRPr="00680FA3" w:rsidRDefault="00680FA3" w:rsidP="00680FA3">
            <w:pPr>
              <w:spacing w:after="0" w:line="240" w:lineRule="auto"/>
              <w:rPr>
                <w:rFonts w:eastAsia="Times New Roman" w:cs="Times New Roman"/>
                <w:b/>
                <w:szCs w:val="20"/>
              </w:rPr>
            </w:pPr>
          </w:p>
        </w:tc>
        <w:tc>
          <w:tcPr>
            <w:tcW w:w="1150" w:type="dxa"/>
            <w:tcBorders>
              <w:top w:val="single" w:sz="4" w:space="0" w:color="auto"/>
              <w:left w:val="single" w:sz="4" w:space="0" w:color="auto"/>
              <w:bottom w:val="single" w:sz="4" w:space="0" w:color="auto"/>
              <w:right w:val="single" w:sz="4" w:space="0" w:color="auto"/>
            </w:tcBorders>
            <w:hideMark/>
          </w:tcPr>
          <w:p w:rsidR="00680FA3" w:rsidRPr="00680FA3" w:rsidRDefault="00680FA3" w:rsidP="00680FA3">
            <w:pPr>
              <w:spacing w:after="0" w:line="240" w:lineRule="auto"/>
              <w:jc w:val="center"/>
              <w:rPr>
                <w:rFonts w:eastAsia="Times New Roman" w:cs="Times New Roman"/>
                <w:szCs w:val="20"/>
              </w:rPr>
            </w:pPr>
            <w:r w:rsidRPr="00680FA3">
              <w:rPr>
                <w:rFonts w:eastAsia="Times New Roman" w:cs="Times New Roman"/>
                <w:szCs w:val="20"/>
              </w:rPr>
              <w:t>Teorinis mokymas</w:t>
            </w:r>
          </w:p>
        </w:tc>
        <w:tc>
          <w:tcPr>
            <w:tcW w:w="1150" w:type="dxa"/>
            <w:gridSpan w:val="3"/>
            <w:tcBorders>
              <w:top w:val="single" w:sz="4" w:space="0" w:color="auto"/>
              <w:left w:val="single" w:sz="4" w:space="0" w:color="auto"/>
              <w:bottom w:val="single" w:sz="4" w:space="0" w:color="auto"/>
              <w:right w:val="single" w:sz="4" w:space="0" w:color="auto"/>
            </w:tcBorders>
            <w:hideMark/>
          </w:tcPr>
          <w:p w:rsidR="00680FA3" w:rsidRPr="00680FA3" w:rsidRDefault="00680FA3" w:rsidP="00680FA3">
            <w:pPr>
              <w:spacing w:after="0" w:line="240" w:lineRule="auto"/>
              <w:jc w:val="center"/>
              <w:rPr>
                <w:rFonts w:eastAsia="Times New Roman" w:cs="Times New Roman"/>
                <w:szCs w:val="20"/>
              </w:rPr>
            </w:pPr>
            <w:r w:rsidRPr="00680FA3">
              <w:rPr>
                <w:rFonts w:eastAsia="Times New Roman" w:cs="Times New Roman"/>
                <w:szCs w:val="20"/>
              </w:rPr>
              <w:t>Praktinis mokymas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0FA3" w:rsidRPr="00680FA3" w:rsidRDefault="00680FA3" w:rsidP="00680FA3">
            <w:pPr>
              <w:spacing w:after="0" w:line="240" w:lineRule="auto"/>
              <w:rPr>
                <w:rFonts w:eastAsia="Times New Roman" w:cs="Times New Roman"/>
                <w:b/>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0FA3" w:rsidRPr="00680FA3" w:rsidRDefault="00680FA3" w:rsidP="00680FA3">
            <w:pPr>
              <w:spacing w:after="0" w:line="240" w:lineRule="auto"/>
              <w:rPr>
                <w:rFonts w:eastAsia="Times New Roman" w:cs="Times New Roman"/>
                <w:b/>
                <w:szCs w:val="20"/>
              </w:rPr>
            </w:pPr>
          </w:p>
        </w:tc>
      </w:tr>
      <w:tr w:rsidR="00680FA3" w:rsidRPr="00680FA3" w:rsidTr="00900AD2">
        <w:tc>
          <w:tcPr>
            <w:tcW w:w="2729" w:type="dxa"/>
            <w:tcBorders>
              <w:top w:val="single" w:sz="4" w:space="0" w:color="auto"/>
              <w:left w:val="single" w:sz="4" w:space="0" w:color="auto"/>
              <w:bottom w:val="single" w:sz="4" w:space="0" w:color="auto"/>
              <w:right w:val="single" w:sz="4" w:space="0" w:color="auto"/>
            </w:tcBorders>
          </w:tcPr>
          <w:p w:rsidR="00680FA3" w:rsidRPr="00680FA3" w:rsidRDefault="00680FA3" w:rsidP="00680FA3">
            <w:pPr>
              <w:spacing w:after="0" w:line="254" w:lineRule="auto"/>
              <w:jc w:val="center"/>
              <w:rPr>
                <w:rFonts w:eastAsia="Times New Roman" w:cs="Times New Roman"/>
                <w:szCs w:val="20"/>
              </w:rPr>
            </w:pPr>
          </w:p>
        </w:tc>
        <w:tc>
          <w:tcPr>
            <w:tcW w:w="1150" w:type="dxa"/>
            <w:tcBorders>
              <w:top w:val="single" w:sz="4" w:space="0" w:color="auto"/>
              <w:left w:val="single" w:sz="4" w:space="0" w:color="auto"/>
              <w:bottom w:val="single" w:sz="4" w:space="0" w:color="auto"/>
              <w:right w:val="single" w:sz="4" w:space="0" w:color="auto"/>
            </w:tcBorders>
          </w:tcPr>
          <w:p w:rsidR="00680FA3" w:rsidRPr="00680FA3" w:rsidRDefault="00680FA3" w:rsidP="00680FA3">
            <w:pPr>
              <w:spacing w:after="0" w:line="254" w:lineRule="auto"/>
              <w:jc w:val="center"/>
              <w:rPr>
                <w:rFonts w:eastAsia="Times New Roman" w:cs="Times New Roman"/>
                <w:szCs w:val="20"/>
              </w:rPr>
            </w:pPr>
          </w:p>
        </w:tc>
        <w:tc>
          <w:tcPr>
            <w:tcW w:w="1150" w:type="dxa"/>
            <w:gridSpan w:val="3"/>
            <w:tcBorders>
              <w:top w:val="single" w:sz="4" w:space="0" w:color="auto"/>
              <w:left w:val="single" w:sz="4" w:space="0" w:color="auto"/>
              <w:bottom w:val="single" w:sz="4" w:space="0" w:color="auto"/>
              <w:right w:val="single" w:sz="4" w:space="0" w:color="auto"/>
            </w:tcBorders>
          </w:tcPr>
          <w:p w:rsidR="00680FA3" w:rsidRPr="00680FA3" w:rsidRDefault="00680FA3" w:rsidP="00680FA3">
            <w:pPr>
              <w:spacing w:after="0" w:line="254" w:lineRule="auto"/>
              <w:jc w:val="center"/>
              <w:rPr>
                <w:rFonts w:eastAsia="Times New Roman" w:cs="Times New Roman"/>
                <w:szCs w:val="20"/>
              </w:rPr>
            </w:pPr>
          </w:p>
        </w:tc>
        <w:tc>
          <w:tcPr>
            <w:tcW w:w="2477" w:type="dxa"/>
            <w:tcBorders>
              <w:top w:val="single" w:sz="4" w:space="0" w:color="auto"/>
              <w:left w:val="single" w:sz="4" w:space="0" w:color="auto"/>
              <w:bottom w:val="single" w:sz="4" w:space="0" w:color="auto"/>
              <w:right w:val="single" w:sz="4" w:space="0" w:color="auto"/>
            </w:tcBorders>
          </w:tcPr>
          <w:p w:rsidR="00680FA3" w:rsidRPr="00680FA3" w:rsidRDefault="00680FA3" w:rsidP="00680FA3">
            <w:pPr>
              <w:spacing w:after="0" w:line="254" w:lineRule="auto"/>
              <w:jc w:val="center"/>
              <w:rPr>
                <w:rFonts w:eastAsia="Times New Roman" w:cs="Times New Roman"/>
                <w:szCs w:val="20"/>
              </w:rPr>
            </w:pPr>
          </w:p>
        </w:tc>
        <w:tc>
          <w:tcPr>
            <w:tcW w:w="2142" w:type="dxa"/>
            <w:tcBorders>
              <w:top w:val="single" w:sz="4" w:space="0" w:color="auto"/>
              <w:left w:val="single" w:sz="4" w:space="0" w:color="auto"/>
              <w:bottom w:val="single" w:sz="4" w:space="0" w:color="auto"/>
              <w:right w:val="single" w:sz="4" w:space="0" w:color="auto"/>
            </w:tcBorders>
          </w:tcPr>
          <w:p w:rsidR="00680FA3" w:rsidRPr="00680FA3" w:rsidRDefault="00680FA3" w:rsidP="00680FA3">
            <w:pPr>
              <w:spacing w:after="0" w:line="254" w:lineRule="auto"/>
              <w:jc w:val="center"/>
              <w:rPr>
                <w:rFonts w:eastAsia="Times New Roman" w:cs="Times New Roman"/>
                <w:szCs w:val="20"/>
              </w:rPr>
            </w:pPr>
          </w:p>
        </w:tc>
      </w:tr>
      <w:tr w:rsidR="00680FA3" w:rsidRPr="00680FA3" w:rsidTr="00900AD2">
        <w:tc>
          <w:tcPr>
            <w:tcW w:w="2729" w:type="dxa"/>
            <w:tcBorders>
              <w:top w:val="single" w:sz="4" w:space="0" w:color="auto"/>
              <w:left w:val="single" w:sz="4" w:space="0" w:color="auto"/>
              <w:bottom w:val="single" w:sz="4" w:space="0" w:color="auto"/>
              <w:right w:val="single" w:sz="4" w:space="0" w:color="auto"/>
            </w:tcBorders>
          </w:tcPr>
          <w:p w:rsidR="00680FA3" w:rsidRPr="00680FA3" w:rsidRDefault="00680FA3" w:rsidP="00680FA3">
            <w:pPr>
              <w:spacing w:after="0" w:line="254" w:lineRule="auto"/>
              <w:jc w:val="center"/>
              <w:rPr>
                <w:rFonts w:eastAsia="Times New Roman" w:cs="Times New Roman"/>
                <w:szCs w:val="20"/>
              </w:rPr>
            </w:pPr>
          </w:p>
        </w:tc>
        <w:tc>
          <w:tcPr>
            <w:tcW w:w="1150" w:type="dxa"/>
            <w:tcBorders>
              <w:top w:val="single" w:sz="4" w:space="0" w:color="auto"/>
              <w:left w:val="single" w:sz="4" w:space="0" w:color="auto"/>
              <w:bottom w:val="single" w:sz="4" w:space="0" w:color="auto"/>
              <w:right w:val="single" w:sz="4" w:space="0" w:color="auto"/>
            </w:tcBorders>
          </w:tcPr>
          <w:p w:rsidR="00680FA3" w:rsidRPr="00680FA3" w:rsidRDefault="00680FA3" w:rsidP="00680FA3">
            <w:pPr>
              <w:spacing w:after="0" w:line="254" w:lineRule="auto"/>
              <w:jc w:val="center"/>
              <w:rPr>
                <w:rFonts w:eastAsia="Times New Roman" w:cs="Times New Roman"/>
                <w:szCs w:val="20"/>
              </w:rPr>
            </w:pPr>
          </w:p>
        </w:tc>
        <w:tc>
          <w:tcPr>
            <w:tcW w:w="1150" w:type="dxa"/>
            <w:gridSpan w:val="3"/>
            <w:tcBorders>
              <w:top w:val="single" w:sz="4" w:space="0" w:color="auto"/>
              <w:left w:val="single" w:sz="4" w:space="0" w:color="auto"/>
              <w:bottom w:val="single" w:sz="4" w:space="0" w:color="auto"/>
              <w:right w:val="single" w:sz="4" w:space="0" w:color="auto"/>
            </w:tcBorders>
          </w:tcPr>
          <w:p w:rsidR="00680FA3" w:rsidRPr="00680FA3" w:rsidRDefault="00680FA3" w:rsidP="00680FA3">
            <w:pPr>
              <w:spacing w:after="0" w:line="254" w:lineRule="auto"/>
              <w:jc w:val="center"/>
              <w:rPr>
                <w:rFonts w:eastAsia="Times New Roman" w:cs="Times New Roman"/>
                <w:szCs w:val="20"/>
              </w:rPr>
            </w:pPr>
          </w:p>
        </w:tc>
        <w:tc>
          <w:tcPr>
            <w:tcW w:w="2477" w:type="dxa"/>
            <w:tcBorders>
              <w:top w:val="single" w:sz="4" w:space="0" w:color="auto"/>
              <w:left w:val="single" w:sz="4" w:space="0" w:color="auto"/>
              <w:bottom w:val="single" w:sz="4" w:space="0" w:color="auto"/>
              <w:right w:val="single" w:sz="4" w:space="0" w:color="auto"/>
            </w:tcBorders>
          </w:tcPr>
          <w:p w:rsidR="00680FA3" w:rsidRPr="00680FA3" w:rsidRDefault="00680FA3" w:rsidP="00680FA3">
            <w:pPr>
              <w:spacing w:after="0" w:line="254" w:lineRule="auto"/>
              <w:jc w:val="center"/>
              <w:rPr>
                <w:rFonts w:eastAsia="Times New Roman" w:cs="Times New Roman"/>
                <w:szCs w:val="20"/>
              </w:rPr>
            </w:pPr>
          </w:p>
        </w:tc>
        <w:tc>
          <w:tcPr>
            <w:tcW w:w="2142" w:type="dxa"/>
            <w:tcBorders>
              <w:top w:val="single" w:sz="4" w:space="0" w:color="auto"/>
              <w:left w:val="single" w:sz="4" w:space="0" w:color="auto"/>
              <w:bottom w:val="single" w:sz="4" w:space="0" w:color="auto"/>
              <w:right w:val="single" w:sz="4" w:space="0" w:color="auto"/>
            </w:tcBorders>
          </w:tcPr>
          <w:p w:rsidR="00680FA3" w:rsidRPr="00680FA3" w:rsidRDefault="00680FA3" w:rsidP="00680FA3">
            <w:pPr>
              <w:spacing w:after="0" w:line="254" w:lineRule="auto"/>
              <w:jc w:val="center"/>
              <w:rPr>
                <w:rFonts w:eastAsia="Times New Roman" w:cs="Times New Roman"/>
                <w:szCs w:val="20"/>
              </w:rPr>
            </w:pPr>
          </w:p>
        </w:tc>
      </w:tr>
      <w:tr w:rsidR="00680FA3" w:rsidRPr="00680FA3" w:rsidTr="00900AD2">
        <w:trPr>
          <w:cantSplit/>
          <w:trHeight w:val="20"/>
        </w:trPr>
        <w:tc>
          <w:tcPr>
            <w:tcW w:w="9648" w:type="dxa"/>
            <w:gridSpan w:val="7"/>
            <w:tcBorders>
              <w:top w:val="single" w:sz="4" w:space="0" w:color="auto"/>
              <w:left w:val="single" w:sz="4" w:space="0" w:color="auto"/>
              <w:bottom w:val="single" w:sz="4" w:space="0" w:color="auto"/>
              <w:right w:val="single" w:sz="4" w:space="0" w:color="auto"/>
            </w:tcBorders>
            <w:shd w:val="clear" w:color="auto" w:fill="E6E6E6"/>
            <w:hideMark/>
          </w:tcPr>
          <w:p w:rsidR="00680FA3" w:rsidRPr="00680FA3" w:rsidRDefault="00680FA3" w:rsidP="00680FA3">
            <w:pPr>
              <w:spacing w:after="0" w:line="254" w:lineRule="auto"/>
              <w:jc w:val="center"/>
              <w:rPr>
                <w:rFonts w:eastAsia="Times New Roman" w:cs="Times New Roman"/>
                <w:b/>
                <w:szCs w:val="20"/>
              </w:rPr>
            </w:pPr>
            <w:r w:rsidRPr="00680FA3">
              <w:rPr>
                <w:rFonts w:eastAsia="Times New Roman" w:cs="Times New Roman"/>
                <w:b/>
                <w:szCs w:val="20"/>
              </w:rPr>
              <w:t>4. Mokymosi pasiekimų vertinimas ir įteisinimas</w:t>
            </w:r>
          </w:p>
        </w:tc>
      </w:tr>
      <w:tr w:rsidR="00680FA3" w:rsidRPr="00680FA3" w:rsidTr="00900AD2">
        <w:trPr>
          <w:cantSplit/>
          <w:trHeight w:val="20"/>
        </w:trPr>
        <w:tc>
          <w:tcPr>
            <w:tcW w:w="4220" w:type="dxa"/>
            <w:gridSpan w:val="4"/>
            <w:tcBorders>
              <w:top w:val="single" w:sz="4" w:space="0" w:color="auto"/>
              <w:left w:val="single" w:sz="4" w:space="0" w:color="auto"/>
              <w:bottom w:val="single" w:sz="4" w:space="0" w:color="auto"/>
              <w:right w:val="single" w:sz="4" w:space="0" w:color="auto"/>
            </w:tcBorders>
            <w:shd w:val="clear" w:color="auto" w:fill="E6E6E6"/>
            <w:hideMark/>
          </w:tcPr>
          <w:p w:rsidR="00680FA3" w:rsidRPr="00680FA3" w:rsidRDefault="00680FA3" w:rsidP="00680FA3">
            <w:pPr>
              <w:spacing w:after="0" w:line="254" w:lineRule="auto"/>
              <w:rPr>
                <w:rFonts w:eastAsia="Times New Roman" w:cs="Times New Roman"/>
                <w:szCs w:val="20"/>
              </w:rPr>
            </w:pPr>
            <w:r w:rsidRPr="00680FA3">
              <w:rPr>
                <w:rFonts w:eastAsia="Times New Roman" w:cs="Times New Roman"/>
                <w:szCs w:val="20"/>
              </w:rPr>
              <w:t>4.1. Programos dalyvių pasiekimų vertinimas</w:t>
            </w:r>
          </w:p>
        </w:tc>
        <w:tc>
          <w:tcPr>
            <w:tcW w:w="5428" w:type="dxa"/>
            <w:gridSpan w:val="3"/>
            <w:tcBorders>
              <w:top w:val="single" w:sz="4" w:space="0" w:color="auto"/>
              <w:left w:val="single" w:sz="4" w:space="0" w:color="auto"/>
              <w:bottom w:val="single" w:sz="4" w:space="0" w:color="auto"/>
              <w:right w:val="single" w:sz="4" w:space="0" w:color="auto"/>
            </w:tcBorders>
            <w:hideMark/>
          </w:tcPr>
          <w:p w:rsidR="00680FA3" w:rsidRPr="00680FA3" w:rsidRDefault="00680FA3" w:rsidP="00680FA3">
            <w:pPr>
              <w:spacing w:after="0" w:line="254" w:lineRule="auto"/>
              <w:jc w:val="both"/>
              <w:rPr>
                <w:rFonts w:eastAsia="Times New Roman" w:cs="Times New Roman"/>
                <w:i/>
                <w:szCs w:val="20"/>
              </w:rPr>
            </w:pPr>
            <w:r w:rsidRPr="00680FA3">
              <w:rPr>
                <w:rFonts w:eastAsia="Times New Roman" w:cs="Times New Roman"/>
                <w:i/>
                <w:szCs w:val="20"/>
              </w:rPr>
              <w:t>(Aprašoma, kokiais vertinimo būdais ir kaip dažnai bus vertinami programos dalyviai)</w:t>
            </w:r>
          </w:p>
        </w:tc>
      </w:tr>
      <w:tr w:rsidR="00680FA3" w:rsidRPr="00680FA3" w:rsidTr="00900AD2">
        <w:trPr>
          <w:cantSplit/>
          <w:trHeight w:val="20"/>
        </w:trPr>
        <w:tc>
          <w:tcPr>
            <w:tcW w:w="4220" w:type="dxa"/>
            <w:gridSpan w:val="4"/>
            <w:tcBorders>
              <w:top w:val="single" w:sz="4" w:space="0" w:color="auto"/>
              <w:left w:val="single" w:sz="4" w:space="0" w:color="auto"/>
              <w:bottom w:val="single" w:sz="4" w:space="0" w:color="auto"/>
              <w:right w:val="single" w:sz="4" w:space="0" w:color="auto"/>
            </w:tcBorders>
            <w:shd w:val="clear" w:color="auto" w:fill="E6E6E6"/>
            <w:hideMark/>
          </w:tcPr>
          <w:p w:rsidR="00680FA3" w:rsidRPr="00680FA3" w:rsidRDefault="00680FA3" w:rsidP="00680FA3">
            <w:pPr>
              <w:spacing w:after="0" w:line="254" w:lineRule="auto"/>
              <w:rPr>
                <w:rFonts w:eastAsia="Times New Roman" w:cs="Times New Roman"/>
                <w:szCs w:val="20"/>
              </w:rPr>
            </w:pPr>
            <w:r w:rsidRPr="00680FA3">
              <w:rPr>
                <w:rFonts w:eastAsia="Times New Roman" w:cs="Times New Roman"/>
                <w:szCs w:val="20"/>
              </w:rPr>
              <w:t>4.2. Dalyvių įgytų kompetencijų patvirtinimas</w:t>
            </w:r>
          </w:p>
        </w:tc>
        <w:tc>
          <w:tcPr>
            <w:tcW w:w="5428" w:type="dxa"/>
            <w:gridSpan w:val="3"/>
            <w:tcBorders>
              <w:top w:val="single" w:sz="4" w:space="0" w:color="auto"/>
              <w:left w:val="single" w:sz="4" w:space="0" w:color="auto"/>
              <w:bottom w:val="single" w:sz="4" w:space="0" w:color="auto"/>
              <w:right w:val="single" w:sz="4" w:space="0" w:color="auto"/>
            </w:tcBorders>
            <w:hideMark/>
          </w:tcPr>
          <w:p w:rsidR="00680FA3" w:rsidRPr="00680FA3" w:rsidRDefault="00680FA3" w:rsidP="00680FA3">
            <w:pPr>
              <w:spacing w:after="0" w:line="254" w:lineRule="auto"/>
              <w:jc w:val="both"/>
              <w:rPr>
                <w:rFonts w:eastAsia="Times New Roman" w:cs="Times New Roman"/>
                <w:i/>
                <w:szCs w:val="20"/>
              </w:rPr>
            </w:pPr>
            <w:r w:rsidRPr="00680FA3">
              <w:rPr>
                <w:rFonts w:eastAsia="Times New Roman" w:cs="Times New Roman"/>
                <w:i/>
                <w:szCs w:val="20"/>
              </w:rPr>
              <w:t>(Nurodoma, ar bus išduotas mokymosi pasiekimus patvirtinantis dokumentas ir koks tai dokumentas)</w:t>
            </w:r>
          </w:p>
        </w:tc>
      </w:tr>
      <w:tr w:rsidR="00680FA3" w:rsidRPr="00680FA3" w:rsidTr="00900AD2">
        <w:trPr>
          <w:cantSplit/>
          <w:trHeight w:val="20"/>
        </w:trPr>
        <w:tc>
          <w:tcPr>
            <w:tcW w:w="4220" w:type="dxa"/>
            <w:gridSpan w:val="4"/>
            <w:tcBorders>
              <w:top w:val="single" w:sz="4" w:space="0" w:color="auto"/>
              <w:left w:val="single" w:sz="4" w:space="0" w:color="auto"/>
              <w:bottom w:val="single" w:sz="4" w:space="0" w:color="auto"/>
              <w:right w:val="single" w:sz="4" w:space="0" w:color="auto"/>
            </w:tcBorders>
            <w:shd w:val="clear" w:color="auto" w:fill="E6E6E6"/>
            <w:hideMark/>
          </w:tcPr>
          <w:p w:rsidR="00680FA3" w:rsidRPr="00680FA3" w:rsidRDefault="00680FA3" w:rsidP="00680FA3">
            <w:pPr>
              <w:spacing w:after="0" w:line="254" w:lineRule="auto"/>
              <w:rPr>
                <w:rFonts w:eastAsia="Times New Roman" w:cs="Times New Roman"/>
                <w:b/>
                <w:szCs w:val="20"/>
              </w:rPr>
            </w:pPr>
            <w:r w:rsidRPr="00680FA3">
              <w:rPr>
                <w:rFonts w:eastAsia="Times New Roman" w:cs="Times New Roman"/>
                <w:b/>
                <w:szCs w:val="20"/>
              </w:rPr>
              <w:t>5. Laukiami rezultatai ir galimas programos tęstinumas</w:t>
            </w:r>
          </w:p>
        </w:tc>
        <w:tc>
          <w:tcPr>
            <w:tcW w:w="5428" w:type="dxa"/>
            <w:gridSpan w:val="3"/>
            <w:tcBorders>
              <w:top w:val="single" w:sz="4" w:space="0" w:color="auto"/>
              <w:left w:val="single" w:sz="4" w:space="0" w:color="auto"/>
              <w:bottom w:val="single" w:sz="4" w:space="0" w:color="auto"/>
              <w:right w:val="single" w:sz="4" w:space="0" w:color="auto"/>
            </w:tcBorders>
            <w:hideMark/>
          </w:tcPr>
          <w:p w:rsidR="00680FA3" w:rsidRPr="00680FA3" w:rsidRDefault="00680FA3" w:rsidP="00680FA3">
            <w:pPr>
              <w:spacing w:after="0" w:line="254" w:lineRule="auto"/>
              <w:jc w:val="both"/>
              <w:rPr>
                <w:rFonts w:eastAsia="Times New Roman" w:cs="Times New Roman"/>
                <w:i/>
                <w:szCs w:val="20"/>
              </w:rPr>
            </w:pPr>
            <w:r w:rsidRPr="00680FA3">
              <w:rPr>
                <w:rFonts w:eastAsia="Times New Roman" w:cs="Times New Roman"/>
                <w:i/>
                <w:szCs w:val="20"/>
              </w:rPr>
              <w:t>(Apibūdinama projektu siekiama nauda ir jo tęstinumo galimybės)</w:t>
            </w:r>
          </w:p>
        </w:tc>
      </w:tr>
    </w:tbl>
    <w:p w:rsidR="00680FA3" w:rsidRPr="00680FA3" w:rsidRDefault="00680FA3" w:rsidP="00680FA3">
      <w:pPr>
        <w:tabs>
          <w:tab w:val="left" w:pos="360"/>
          <w:tab w:val="left" w:pos="540"/>
        </w:tabs>
        <w:spacing w:after="0" w:line="240" w:lineRule="auto"/>
        <w:jc w:val="center"/>
        <w:rPr>
          <w:rFonts w:eastAsia="Times New Roman" w:cs="Times New Roman"/>
          <w:b/>
          <w:szCs w:val="20"/>
          <w:lang w:eastAsia="lt-LT"/>
        </w:rPr>
      </w:pPr>
    </w:p>
    <w:p w:rsidR="00680FA3" w:rsidRPr="00680FA3" w:rsidRDefault="00680FA3" w:rsidP="00680FA3">
      <w:pPr>
        <w:tabs>
          <w:tab w:val="left" w:pos="360"/>
          <w:tab w:val="left" w:pos="540"/>
        </w:tabs>
        <w:spacing w:after="0" w:line="240" w:lineRule="auto"/>
        <w:jc w:val="center"/>
        <w:rPr>
          <w:rFonts w:eastAsia="Times New Roman" w:cs="Times New Roman"/>
          <w:b/>
          <w:szCs w:val="20"/>
          <w:lang w:eastAsia="lt-LT"/>
        </w:rPr>
      </w:pPr>
      <w:r w:rsidRPr="00680FA3">
        <w:rPr>
          <w:rFonts w:eastAsia="Times New Roman" w:cs="Times New Roman"/>
          <w:b/>
          <w:szCs w:val="20"/>
          <w:lang w:eastAsia="lt-LT"/>
        </w:rPr>
        <w:t>III SKYRIUS</w:t>
      </w:r>
    </w:p>
    <w:p w:rsidR="00680FA3" w:rsidRPr="00680FA3" w:rsidRDefault="00680FA3" w:rsidP="00680FA3">
      <w:pPr>
        <w:tabs>
          <w:tab w:val="left" w:pos="360"/>
          <w:tab w:val="left" w:pos="540"/>
        </w:tabs>
        <w:spacing w:after="0" w:line="240" w:lineRule="auto"/>
        <w:jc w:val="center"/>
        <w:rPr>
          <w:rFonts w:eastAsia="Times New Roman" w:cs="Times New Roman"/>
          <w:b/>
          <w:szCs w:val="20"/>
        </w:rPr>
      </w:pPr>
      <w:r w:rsidRPr="00680FA3">
        <w:rPr>
          <w:rFonts w:eastAsia="Times New Roman" w:cs="Times New Roman"/>
          <w:b/>
          <w:szCs w:val="20"/>
        </w:rPr>
        <w:t>PROGRAMOS FINANSAVIMAS</w:t>
      </w:r>
    </w:p>
    <w:p w:rsidR="00680FA3" w:rsidRPr="00680FA3" w:rsidRDefault="00680FA3" w:rsidP="00680FA3">
      <w:pPr>
        <w:tabs>
          <w:tab w:val="left" w:pos="360"/>
          <w:tab w:val="left" w:pos="540"/>
        </w:tabs>
        <w:spacing w:after="0" w:line="240" w:lineRule="auto"/>
        <w:jc w:val="center"/>
        <w:rPr>
          <w:rFonts w:eastAsia="Times New Roman" w:cs="Times New Roman"/>
          <w:b/>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980"/>
      </w:tblGrid>
      <w:tr w:rsidR="00680FA3" w:rsidRPr="00680FA3" w:rsidTr="00900AD2">
        <w:tc>
          <w:tcPr>
            <w:tcW w:w="7668" w:type="dxa"/>
            <w:tcBorders>
              <w:top w:val="single" w:sz="4" w:space="0" w:color="auto"/>
              <w:left w:val="single" w:sz="4" w:space="0" w:color="auto"/>
              <w:bottom w:val="single" w:sz="4" w:space="0" w:color="auto"/>
              <w:right w:val="single" w:sz="4" w:space="0" w:color="auto"/>
            </w:tcBorders>
            <w:shd w:val="clear" w:color="auto" w:fill="E6E6E6"/>
          </w:tcPr>
          <w:p w:rsidR="00680FA3" w:rsidRPr="00680FA3" w:rsidRDefault="00680FA3" w:rsidP="00680FA3">
            <w:pPr>
              <w:spacing w:after="0" w:line="254" w:lineRule="auto"/>
              <w:rPr>
                <w:rFonts w:eastAsia="Times New Roman" w:cs="Times New Roman"/>
                <w:b/>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80FA3" w:rsidRPr="00680FA3" w:rsidRDefault="00680FA3" w:rsidP="00680FA3">
            <w:pPr>
              <w:spacing w:after="0" w:line="254" w:lineRule="auto"/>
              <w:jc w:val="center"/>
              <w:rPr>
                <w:rFonts w:eastAsia="Times New Roman" w:cs="Times New Roman"/>
                <w:b/>
                <w:szCs w:val="20"/>
              </w:rPr>
            </w:pPr>
            <w:r w:rsidRPr="00680FA3">
              <w:rPr>
                <w:rFonts w:eastAsia="Times New Roman" w:cs="Times New Roman"/>
                <w:b/>
                <w:szCs w:val="20"/>
              </w:rPr>
              <w:t>Suma (</w:t>
            </w:r>
            <w:proofErr w:type="spellStart"/>
            <w:r w:rsidRPr="00680FA3">
              <w:rPr>
                <w:rFonts w:eastAsia="Times New Roman" w:cs="Times New Roman"/>
                <w:b/>
                <w:szCs w:val="20"/>
              </w:rPr>
              <w:t>Eur</w:t>
            </w:r>
            <w:proofErr w:type="spellEnd"/>
            <w:r w:rsidRPr="00680FA3">
              <w:rPr>
                <w:rFonts w:eastAsia="Times New Roman" w:cs="Times New Roman"/>
                <w:b/>
                <w:szCs w:val="20"/>
              </w:rPr>
              <w:t>)</w:t>
            </w:r>
          </w:p>
        </w:tc>
      </w:tr>
      <w:tr w:rsidR="00680FA3" w:rsidRPr="00680FA3" w:rsidTr="00900AD2">
        <w:tc>
          <w:tcPr>
            <w:tcW w:w="7668" w:type="dxa"/>
            <w:tcBorders>
              <w:top w:val="single" w:sz="4" w:space="0" w:color="auto"/>
              <w:left w:val="single" w:sz="4" w:space="0" w:color="auto"/>
              <w:bottom w:val="single" w:sz="4" w:space="0" w:color="auto"/>
              <w:right w:val="single" w:sz="4" w:space="0" w:color="auto"/>
            </w:tcBorders>
            <w:shd w:val="clear" w:color="auto" w:fill="E6E6E6"/>
            <w:hideMark/>
          </w:tcPr>
          <w:p w:rsidR="00680FA3" w:rsidRPr="00680FA3" w:rsidRDefault="00680FA3" w:rsidP="00680FA3">
            <w:pPr>
              <w:spacing w:after="0" w:line="254" w:lineRule="auto"/>
              <w:jc w:val="center"/>
              <w:rPr>
                <w:rFonts w:eastAsia="Times New Roman" w:cs="Times New Roman"/>
                <w:szCs w:val="20"/>
              </w:rPr>
            </w:pPr>
            <w:r w:rsidRPr="00680FA3">
              <w:rPr>
                <w:rFonts w:eastAsia="Times New Roman" w:cs="Times New Roman"/>
                <w:b/>
                <w:szCs w:val="20"/>
              </w:rPr>
              <w:t>1. Prašomų skirti lėšų suma:</w:t>
            </w:r>
          </w:p>
        </w:tc>
        <w:tc>
          <w:tcPr>
            <w:tcW w:w="1980" w:type="dxa"/>
            <w:tcBorders>
              <w:top w:val="single" w:sz="4" w:space="0" w:color="auto"/>
              <w:left w:val="single" w:sz="4" w:space="0" w:color="auto"/>
              <w:bottom w:val="single" w:sz="4" w:space="0" w:color="auto"/>
              <w:right w:val="single" w:sz="4" w:space="0" w:color="auto"/>
            </w:tcBorders>
          </w:tcPr>
          <w:p w:rsidR="00680FA3" w:rsidRPr="00680FA3" w:rsidRDefault="00680FA3" w:rsidP="00680FA3">
            <w:pPr>
              <w:spacing w:after="0" w:line="254" w:lineRule="auto"/>
              <w:jc w:val="center"/>
              <w:rPr>
                <w:rFonts w:eastAsia="Times New Roman" w:cs="Times New Roman"/>
                <w:szCs w:val="20"/>
              </w:rPr>
            </w:pPr>
          </w:p>
        </w:tc>
      </w:tr>
      <w:tr w:rsidR="00680FA3" w:rsidRPr="00680FA3" w:rsidTr="00900AD2">
        <w:tc>
          <w:tcPr>
            <w:tcW w:w="766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80FA3" w:rsidRPr="00680FA3" w:rsidRDefault="00680FA3" w:rsidP="00680FA3">
            <w:pPr>
              <w:spacing w:after="0" w:line="254" w:lineRule="auto"/>
              <w:rPr>
                <w:rFonts w:eastAsia="Times New Roman" w:cs="Times New Roman"/>
                <w:szCs w:val="20"/>
              </w:rPr>
            </w:pPr>
            <w:r w:rsidRPr="00680FA3">
              <w:rPr>
                <w:rFonts w:eastAsia="Times New Roman" w:cs="Times New Roman"/>
                <w:b/>
                <w:szCs w:val="20"/>
              </w:rPr>
              <w:t>Lėšų paskirtis:</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80FA3" w:rsidRPr="00680FA3" w:rsidRDefault="00680FA3" w:rsidP="00680FA3">
            <w:pPr>
              <w:spacing w:after="0" w:line="254" w:lineRule="auto"/>
              <w:jc w:val="center"/>
              <w:rPr>
                <w:rFonts w:eastAsia="Times New Roman" w:cs="Times New Roman"/>
                <w:szCs w:val="20"/>
              </w:rPr>
            </w:pPr>
            <w:r w:rsidRPr="00680FA3">
              <w:rPr>
                <w:rFonts w:eastAsia="Times New Roman" w:cs="Times New Roman"/>
                <w:b/>
                <w:szCs w:val="20"/>
              </w:rPr>
              <w:t>Suma (</w:t>
            </w:r>
            <w:proofErr w:type="spellStart"/>
            <w:r w:rsidRPr="00680FA3">
              <w:rPr>
                <w:rFonts w:eastAsia="Times New Roman" w:cs="Times New Roman"/>
                <w:b/>
                <w:szCs w:val="20"/>
              </w:rPr>
              <w:t>Eur</w:t>
            </w:r>
            <w:proofErr w:type="spellEnd"/>
            <w:r w:rsidRPr="00680FA3">
              <w:rPr>
                <w:rFonts w:eastAsia="Times New Roman" w:cs="Times New Roman"/>
                <w:b/>
                <w:szCs w:val="20"/>
              </w:rPr>
              <w:t>)</w:t>
            </w:r>
          </w:p>
        </w:tc>
      </w:tr>
      <w:tr w:rsidR="00680FA3" w:rsidRPr="00680FA3" w:rsidTr="00900AD2">
        <w:tc>
          <w:tcPr>
            <w:tcW w:w="7668" w:type="dxa"/>
            <w:tcBorders>
              <w:top w:val="single" w:sz="4" w:space="0" w:color="auto"/>
              <w:left w:val="single" w:sz="4" w:space="0" w:color="auto"/>
              <w:bottom w:val="single" w:sz="4" w:space="0" w:color="auto"/>
              <w:right w:val="single" w:sz="4" w:space="0" w:color="auto"/>
            </w:tcBorders>
            <w:shd w:val="clear" w:color="auto" w:fill="FFFFFF"/>
            <w:hideMark/>
          </w:tcPr>
          <w:p w:rsidR="00680FA3" w:rsidRPr="00680FA3" w:rsidRDefault="00680FA3" w:rsidP="00680FA3">
            <w:pPr>
              <w:spacing w:after="0" w:line="254" w:lineRule="auto"/>
              <w:jc w:val="both"/>
              <w:rPr>
                <w:rFonts w:eastAsia="Times New Roman" w:cs="Times New Roman"/>
                <w:szCs w:val="20"/>
              </w:rPr>
            </w:pPr>
            <w:r w:rsidRPr="00680FA3">
              <w:rPr>
                <w:rFonts w:eastAsia="Times New Roman" w:cs="Times New Roman"/>
                <w:szCs w:val="20"/>
              </w:rPr>
              <w:t>Programą administruojančio personalo darbo užmokestis ir su darbo santykiais susiję darbdavio įsipareigojimai, apskaičiuoti Lietuvos Respublikos teisės aktų nustatyta tvarka</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680FA3" w:rsidRPr="00680FA3" w:rsidRDefault="00680FA3" w:rsidP="00680FA3">
            <w:pPr>
              <w:spacing w:after="0" w:line="254" w:lineRule="auto"/>
              <w:jc w:val="both"/>
              <w:rPr>
                <w:rFonts w:eastAsia="Times New Roman" w:cs="Times New Roman"/>
                <w:szCs w:val="20"/>
              </w:rPr>
            </w:pPr>
          </w:p>
        </w:tc>
      </w:tr>
      <w:tr w:rsidR="00680FA3" w:rsidRPr="00680FA3" w:rsidTr="00900AD2">
        <w:tc>
          <w:tcPr>
            <w:tcW w:w="7668" w:type="dxa"/>
            <w:tcBorders>
              <w:top w:val="single" w:sz="4" w:space="0" w:color="auto"/>
              <w:left w:val="single" w:sz="4" w:space="0" w:color="auto"/>
              <w:bottom w:val="single" w:sz="4" w:space="0" w:color="auto"/>
              <w:right w:val="single" w:sz="4" w:space="0" w:color="auto"/>
            </w:tcBorders>
            <w:shd w:val="clear" w:color="auto" w:fill="FFFFFF"/>
            <w:hideMark/>
          </w:tcPr>
          <w:p w:rsidR="00680FA3" w:rsidRPr="00680FA3" w:rsidRDefault="00680FA3" w:rsidP="00680FA3">
            <w:pPr>
              <w:spacing w:after="0" w:line="254" w:lineRule="auto"/>
              <w:jc w:val="both"/>
              <w:rPr>
                <w:rFonts w:eastAsia="Times New Roman" w:cs="Times New Roman"/>
                <w:szCs w:val="20"/>
              </w:rPr>
            </w:pPr>
            <w:r w:rsidRPr="00680FA3">
              <w:rPr>
                <w:rFonts w:eastAsia="Times New Roman" w:cs="Times New Roman"/>
                <w:szCs w:val="20"/>
              </w:rPr>
              <w:t>Programą vykdančio personalo darbo užmokestis ir su darbo santykiais susiję darbdavio įsipareigojimai, apskaičiuoti Lietuvos Respublikos teisės aktų nustatyta tvarka</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680FA3" w:rsidRPr="00680FA3" w:rsidRDefault="00680FA3" w:rsidP="00680FA3">
            <w:pPr>
              <w:spacing w:after="0" w:line="254" w:lineRule="auto"/>
              <w:jc w:val="both"/>
              <w:rPr>
                <w:rFonts w:eastAsia="Times New Roman" w:cs="Times New Roman"/>
                <w:szCs w:val="20"/>
              </w:rPr>
            </w:pPr>
          </w:p>
        </w:tc>
      </w:tr>
      <w:tr w:rsidR="00680FA3" w:rsidRPr="00680FA3" w:rsidTr="00900AD2">
        <w:tc>
          <w:tcPr>
            <w:tcW w:w="7668" w:type="dxa"/>
            <w:tcBorders>
              <w:top w:val="single" w:sz="4" w:space="0" w:color="auto"/>
              <w:left w:val="single" w:sz="4" w:space="0" w:color="auto"/>
              <w:bottom w:val="single" w:sz="4" w:space="0" w:color="auto"/>
              <w:right w:val="single" w:sz="4" w:space="0" w:color="auto"/>
            </w:tcBorders>
            <w:shd w:val="clear" w:color="auto" w:fill="FFFFFF"/>
            <w:hideMark/>
          </w:tcPr>
          <w:p w:rsidR="00680FA3" w:rsidRPr="00680FA3" w:rsidRDefault="00680FA3" w:rsidP="00680FA3">
            <w:pPr>
              <w:spacing w:after="0" w:line="254" w:lineRule="auto"/>
              <w:rPr>
                <w:rFonts w:eastAsia="Times New Roman" w:cs="Times New Roman"/>
                <w:szCs w:val="20"/>
              </w:rPr>
            </w:pPr>
            <w:r w:rsidRPr="00680FA3">
              <w:rPr>
                <w:rFonts w:eastAsia="Times New Roman" w:cs="Times New Roman"/>
                <w:szCs w:val="20"/>
              </w:rPr>
              <w:t>Programai vykdyti būtinų kanceliarinių prekių įsigijimas</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680FA3" w:rsidRPr="00680FA3" w:rsidRDefault="00680FA3" w:rsidP="00680FA3">
            <w:pPr>
              <w:spacing w:after="0" w:line="254" w:lineRule="auto"/>
              <w:jc w:val="center"/>
              <w:rPr>
                <w:rFonts w:eastAsia="Times New Roman" w:cs="Times New Roman"/>
                <w:szCs w:val="20"/>
              </w:rPr>
            </w:pPr>
          </w:p>
        </w:tc>
      </w:tr>
      <w:tr w:rsidR="00680FA3" w:rsidRPr="00680FA3" w:rsidTr="00900AD2">
        <w:tc>
          <w:tcPr>
            <w:tcW w:w="7668" w:type="dxa"/>
            <w:tcBorders>
              <w:top w:val="single" w:sz="4" w:space="0" w:color="auto"/>
              <w:left w:val="single" w:sz="4" w:space="0" w:color="auto"/>
              <w:bottom w:val="single" w:sz="4" w:space="0" w:color="auto"/>
              <w:right w:val="single" w:sz="4" w:space="0" w:color="auto"/>
            </w:tcBorders>
            <w:shd w:val="clear" w:color="auto" w:fill="FFFFFF"/>
            <w:hideMark/>
          </w:tcPr>
          <w:p w:rsidR="00680FA3" w:rsidRPr="00680FA3" w:rsidRDefault="00680FA3" w:rsidP="00680FA3">
            <w:pPr>
              <w:spacing w:after="0" w:line="254" w:lineRule="auto"/>
              <w:jc w:val="both"/>
              <w:rPr>
                <w:rFonts w:eastAsia="Times New Roman" w:cs="Times New Roman"/>
                <w:szCs w:val="20"/>
              </w:rPr>
            </w:pPr>
            <w:r w:rsidRPr="00680FA3">
              <w:rPr>
                <w:rFonts w:eastAsia="Times New Roman" w:cs="Times New Roman"/>
                <w:iCs/>
                <w:szCs w:val="20"/>
              </w:rPr>
              <w:t xml:space="preserve">Kitos </w:t>
            </w:r>
            <w:r w:rsidRPr="00680FA3">
              <w:rPr>
                <w:rFonts w:eastAsia="Times New Roman" w:cs="Times New Roman"/>
                <w:szCs w:val="20"/>
              </w:rPr>
              <w:t>programos vykdymo ir organizavimo išlaidos, kurios atitinka Lietuvos Respublikos švietimo įstatyme nustatytas mokymo lėšas – tiesiogiai švietimo procesui organizuoti būtinas lėšas</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680FA3" w:rsidRPr="00680FA3" w:rsidRDefault="00680FA3" w:rsidP="00680FA3">
            <w:pPr>
              <w:spacing w:after="0" w:line="254" w:lineRule="auto"/>
              <w:jc w:val="center"/>
              <w:rPr>
                <w:rFonts w:eastAsia="Times New Roman" w:cs="Times New Roman"/>
                <w:szCs w:val="20"/>
              </w:rPr>
            </w:pPr>
          </w:p>
        </w:tc>
      </w:tr>
    </w:tbl>
    <w:p w:rsidR="00680FA3" w:rsidRPr="00680FA3" w:rsidRDefault="00680FA3" w:rsidP="00680FA3">
      <w:pPr>
        <w:spacing w:after="0" w:line="240" w:lineRule="auto"/>
        <w:jc w:val="center"/>
        <w:rPr>
          <w:rFonts w:eastAsia="Times New Roman" w:cs="Times New Roman"/>
          <w:szCs w:val="20"/>
          <w:lang w:eastAsia="lt-LT"/>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980"/>
      </w:tblGrid>
      <w:tr w:rsidR="00680FA3" w:rsidRPr="00680FA3" w:rsidTr="00900AD2">
        <w:tc>
          <w:tcPr>
            <w:tcW w:w="7668" w:type="dxa"/>
            <w:tcBorders>
              <w:top w:val="single" w:sz="4" w:space="0" w:color="auto"/>
              <w:left w:val="single" w:sz="4" w:space="0" w:color="auto"/>
              <w:bottom w:val="single" w:sz="4" w:space="0" w:color="auto"/>
              <w:right w:val="single" w:sz="4" w:space="0" w:color="auto"/>
            </w:tcBorders>
            <w:shd w:val="clear" w:color="auto" w:fill="E6E6E6"/>
          </w:tcPr>
          <w:p w:rsidR="00680FA3" w:rsidRPr="00680FA3" w:rsidRDefault="00680FA3" w:rsidP="00680FA3">
            <w:pPr>
              <w:spacing w:after="0" w:line="254" w:lineRule="auto"/>
              <w:jc w:val="center"/>
              <w:rPr>
                <w:rFonts w:eastAsia="Times New Roman" w:cs="Times New Roman"/>
                <w:b/>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80FA3" w:rsidRPr="00680FA3" w:rsidRDefault="00680FA3" w:rsidP="00680FA3">
            <w:pPr>
              <w:spacing w:after="0" w:line="254" w:lineRule="auto"/>
              <w:jc w:val="center"/>
              <w:rPr>
                <w:rFonts w:eastAsia="Times New Roman" w:cs="Times New Roman"/>
                <w:b/>
                <w:szCs w:val="20"/>
              </w:rPr>
            </w:pPr>
            <w:r w:rsidRPr="00680FA3">
              <w:rPr>
                <w:rFonts w:eastAsia="Times New Roman" w:cs="Times New Roman"/>
                <w:b/>
                <w:szCs w:val="20"/>
              </w:rPr>
              <w:t>Suma (</w:t>
            </w:r>
            <w:proofErr w:type="spellStart"/>
            <w:r w:rsidRPr="00680FA3">
              <w:rPr>
                <w:rFonts w:eastAsia="Times New Roman" w:cs="Times New Roman"/>
                <w:b/>
                <w:szCs w:val="20"/>
              </w:rPr>
              <w:t>Eur</w:t>
            </w:r>
            <w:proofErr w:type="spellEnd"/>
            <w:r w:rsidRPr="00680FA3">
              <w:rPr>
                <w:rFonts w:eastAsia="Times New Roman" w:cs="Times New Roman"/>
                <w:b/>
                <w:szCs w:val="20"/>
              </w:rPr>
              <w:t>)</w:t>
            </w:r>
          </w:p>
        </w:tc>
      </w:tr>
      <w:tr w:rsidR="00680FA3" w:rsidRPr="00680FA3" w:rsidTr="00900AD2">
        <w:tc>
          <w:tcPr>
            <w:tcW w:w="7668" w:type="dxa"/>
            <w:tcBorders>
              <w:top w:val="single" w:sz="4" w:space="0" w:color="auto"/>
              <w:left w:val="single" w:sz="4" w:space="0" w:color="auto"/>
              <w:bottom w:val="single" w:sz="4" w:space="0" w:color="auto"/>
              <w:right w:val="single" w:sz="4" w:space="0" w:color="auto"/>
            </w:tcBorders>
            <w:shd w:val="clear" w:color="auto" w:fill="E6E6E6"/>
            <w:hideMark/>
          </w:tcPr>
          <w:p w:rsidR="00680FA3" w:rsidRPr="00680FA3" w:rsidRDefault="00680FA3" w:rsidP="00680FA3">
            <w:pPr>
              <w:spacing w:after="0" w:line="254" w:lineRule="auto"/>
              <w:jc w:val="center"/>
              <w:rPr>
                <w:rFonts w:eastAsia="Times New Roman" w:cs="Times New Roman"/>
                <w:szCs w:val="20"/>
              </w:rPr>
            </w:pPr>
            <w:r w:rsidRPr="00680FA3">
              <w:rPr>
                <w:rFonts w:eastAsia="Times New Roman" w:cs="Times New Roman"/>
                <w:b/>
                <w:szCs w:val="20"/>
              </w:rPr>
              <w:t>2. Kitų finansavimo šaltinių lėšos:</w:t>
            </w:r>
          </w:p>
        </w:tc>
        <w:tc>
          <w:tcPr>
            <w:tcW w:w="1980" w:type="dxa"/>
            <w:tcBorders>
              <w:top w:val="single" w:sz="4" w:space="0" w:color="auto"/>
              <w:left w:val="single" w:sz="4" w:space="0" w:color="auto"/>
              <w:bottom w:val="single" w:sz="4" w:space="0" w:color="auto"/>
              <w:right w:val="single" w:sz="4" w:space="0" w:color="auto"/>
            </w:tcBorders>
          </w:tcPr>
          <w:p w:rsidR="00680FA3" w:rsidRPr="00680FA3" w:rsidRDefault="00680FA3" w:rsidP="00680FA3">
            <w:pPr>
              <w:spacing w:after="0" w:line="254" w:lineRule="auto"/>
              <w:jc w:val="center"/>
              <w:rPr>
                <w:rFonts w:eastAsia="Times New Roman" w:cs="Times New Roman"/>
                <w:szCs w:val="20"/>
              </w:rPr>
            </w:pPr>
          </w:p>
        </w:tc>
      </w:tr>
      <w:tr w:rsidR="00680FA3" w:rsidRPr="00680FA3" w:rsidTr="00900AD2">
        <w:tc>
          <w:tcPr>
            <w:tcW w:w="766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80FA3" w:rsidRPr="00680FA3" w:rsidRDefault="00680FA3" w:rsidP="00680FA3">
            <w:pPr>
              <w:spacing w:after="0" w:line="254" w:lineRule="auto"/>
              <w:rPr>
                <w:rFonts w:eastAsia="Times New Roman" w:cs="Times New Roman"/>
                <w:szCs w:val="20"/>
              </w:rPr>
            </w:pPr>
            <w:r w:rsidRPr="00680FA3">
              <w:rPr>
                <w:rFonts w:eastAsia="Times New Roman" w:cs="Times New Roman"/>
                <w:b/>
                <w:szCs w:val="20"/>
              </w:rPr>
              <w:t>Lėšų paskirtis:</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80FA3" w:rsidRPr="00680FA3" w:rsidRDefault="00680FA3" w:rsidP="00680FA3">
            <w:pPr>
              <w:spacing w:after="0" w:line="254" w:lineRule="auto"/>
              <w:jc w:val="center"/>
              <w:rPr>
                <w:rFonts w:eastAsia="Times New Roman" w:cs="Times New Roman"/>
                <w:szCs w:val="20"/>
              </w:rPr>
            </w:pPr>
            <w:r w:rsidRPr="00680FA3">
              <w:rPr>
                <w:rFonts w:eastAsia="Times New Roman" w:cs="Times New Roman"/>
                <w:b/>
                <w:szCs w:val="20"/>
              </w:rPr>
              <w:t>Suma (</w:t>
            </w:r>
            <w:proofErr w:type="spellStart"/>
            <w:r w:rsidRPr="00680FA3">
              <w:rPr>
                <w:rFonts w:eastAsia="Times New Roman" w:cs="Times New Roman"/>
                <w:b/>
                <w:szCs w:val="20"/>
              </w:rPr>
              <w:t>Eur</w:t>
            </w:r>
            <w:proofErr w:type="spellEnd"/>
            <w:r w:rsidRPr="00680FA3">
              <w:rPr>
                <w:rFonts w:eastAsia="Times New Roman" w:cs="Times New Roman"/>
                <w:b/>
                <w:szCs w:val="20"/>
              </w:rPr>
              <w:t>)</w:t>
            </w:r>
          </w:p>
        </w:tc>
      </w:tr>
      <w:tr w:rsidR="00680FA3" w:rsidRPr="00680FA3" w:rsidTr="00900AD2">
        <w:tc>
          <w:tcPr>
            <w:tcW w:w="7668" w:type="dxa"/>
            <w:tcBorders>
              <w:top w:val="single" w:sz="4" w:space="0" w:color="auto"/>
              <w:left w:val="single" w:sz="4" w:space="0" w:color="auto"/>
              <w:bottom w:val="single" w:sz="4" w:space="0" w:color="auto"/>
              <w:right w:val="single" w:sz="4" w:space="0" w:color="auto"/>
            </w:tcBorders>
            <w:shd w:val="clear" w:color="auto" w:fill="FFFFFF"/>
          </w:tcPr>
          <w:p w:rsidR="00680FA3" w:rsidRPr="00680FA3" w:rsidRDefault="00680FA3" w:rsidP="00680FA3">
            <w:pPr>
              <w:spacing w:after="0" w:line="254" w:lineRule="auto"/>
              <w:jc w:val="center"/>
              <w:rPr>
                <w:rFonts w:eastAsia="Times New Roman" w:cs="Times New Roman"/>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680FA3" w:rsidRPr="00680FA3" w:rsidRDefault="00680FA3" w:rsidP="00680FA3">
            <w:pPr>
              <w:spacing w:after="0" w:line="254" w:lineRule="auto"/>
              <w:jc w:val="center"/>
              <w:rPr>
                <w:rFonts w:eastAsia="Times New Roman" w:cs="Times New Roman"/>
                <w:szCs w:val="20"/>
              </w:rPr>
            </w:pPr>
          </w:p>
        </w:tc>
      </w:tr>
      <w:tr w:rsidR="00680FA3" w:rsidRPr="00680FA3" w:rsidTr="00900AD2">
        <w:tc>
          <w:tcPr>
            <w:tcW w:w="7668" w:type="dxa"/>
            <w:tcBorders>
              <w:top w:val="single" w:sz="4" w:space="0" w:color="auto"/>
              <w:left w:val="single" w:sz="4" w:space="0" w:color="auto"/>
              <w:bottom w:val="single" w:sz="4" w:space="0" w:color="auto"/>
              <w:right w:val="single" w:sz="4" w:space="0" w:color="auto"/>
            </w:tcBorders>
            <w:shd w:val="clear" w:color="auto" w:fill="FFFFFF"/>
          </w:tcPr>
          <w:p w:rsidR="00680FA3" w:rsidRPr="00680FA3" w:rsidRDefault="00680FA3" w:rsidP="00680FA3">
            <w:pPr>
              <w:spacing w:after="0" w:line="254" w:lineRule="auto"/>
              <w:jc w:val="center"/>
              <w:rPr>
                <w:rFonts w:eastAsia="Times New Roman" w:cs="Times New Roman"/>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680FA3" w:rsidRPr="00680FA3" w:rsidRDefault="00680FA3" w:rsidP="00680FA3">
            <w:pPr>
              <w:spacing w:after="0" w:line="254" w:lineRule="auto"/>
              <w:jc w:val="center"/>
              <w:rPr>
                <w:rFonts w:eastAsia="Times New Roman" w:cs="Times New Roman"/>
                <w:szCs w:val="20"/>
              </w:rPr>
            </w:pPr>
          </w:p>
        </w:tc>
      </w:tr>
      <w:tr w:rsidR="00680FA3" w:rsidRPr="00680FA3" w:rsidTr="00900AD2">
        <w:tc>
          <w:tcPr>
            <w:tcW w:w="7668" w:type="dxa"/>
            <w:tcBorders>
              <w:top w:val="single" w:sz="4" w:space="0" w:color="auto"/>
              <w:left w:val="single" w:sz="4" w:space="0" w:color="auto"/>
              <w:bottom w:val="single" w:sz="4" w:space="0" w:color="auto"/>
              <w:right w:val="single" w:sz="4" w:space="0" w:color="auto"/>
            </w:tcBorders>
            <w:shd w:val="clear" w:color="auto" w:fill="FFFFFF"/>
          </w:tcPr>
          <w:p w:rsidR="00680FA3" w:rsidRPr="00680FA3" w:rsidRDefault="00680FA3" w:rsidP="00680FA3">
            <w:pPr>
              <w:spacing w:after="0" w:line="254" w:lineRule="auto"/>
              <w:jc w:val="center"/>
              <w:rPr>
                <w:rFonts w:eastAsia="Times New Roman" w:cs="Times New Roman"/>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680FA3" w:rsidRPr="00680FA3" w:rsidRDefault="00680FA3" w:rsidP="00680FA3">
            <w:pPr>
              <w:spacing w:after="0" w:line="254" w:lineRule="auto"/>
              <w:jc w:val="center"/>
              <w:rPr>
                <w:rFonts w:eastAsia="Times New Roman" w:cs="Times New Roman"/>
                <w:szCs w:val="20"/>
              </w:rPr>
            </w:pPr>
          </w:p>
        </w:tc>
      </w:tr>
    </w:tbl>
    <w:p w:rsidR="00680FA3" w:rsidRPr="00680FA3" w:rsidRDefault="00680FA3" w:rsidP="00680FA3">
      <w:pPr>
        <w:tabs>
          <w:tab w:val="left" w:pos="1309"/>
        </w:tabs>
        <w:spacing w:after="0" w:line="240" w:lineRule="auto"/>
        <w:ind w:left="1305"/>
        <w:jc w:val="both"/>
        <w:rPr>
          <w:rFonts w:eastAsia="Times New Roman" w:cs="Times New Roman"/>
          <w:szCs w:val="20"/>
        </w:rPr>
      </w:pPr>
    </w:p>
    <w:p w:rsidR="00680FA3" w:rsidRPr="00680FA3" w:rsidRDefault="00680FA3" w:rsidP="00680FA3">
      <w:pPr>
        <w:spacing w:after="0" w:line="240" w:lineRule="auto"/>
        <w:ind w:firstLine="709"/>
        <w:jc w:val="both"/>
        <w:rPr>
          <w:rFonts w:eastAsia="Times New Roman" w:cs="Times New Roman"/>
          <w:szCs w:val="20"/>
        </w:rPr>
      </w:pPr>
    </w:p>
    <w:p w:rsidR="00680FA3" w:rsidRPr="00680FA3" w:rsidRDefault="00680FA3" w:rsidP="00680FA3">
      <w:pPr>
        <w:spacing w:after="0" w:line="240" w:lineRule="auto"/>
        <w:ind w:firstLine="709"/>
        <w:jc w:val="both"/>
        <w:rPr>
          <w:rFonts w:eastAsia="Times New Roman" w:cs="Times New Roman"/>
          <w:szCs w:val="20"/>
        </w:rPr>
      </w:pPr>
      <w:r w:rsidRPr="00680FA3">
        <w:rPr>
          <w:rFonts w:eastAsia="Times New Roman" w:cs="Times New Roman"/>
          <w:szCs w:val="20"/>
        </w:rPr>
        <w:t>Įstaigos vadovas                   _________________                          _____________________</w:t>
      </w:r>
    </w:p>
    <w:p w:rsidR="00680FA3" w:rsidRPr="00680FA3" w:rsidRDefault="00680FA3" w:rsidP="00680FA3">
      <w:pPr>
        <w:spacing w:after="0" w:line="240" w:lineRule="auto"/>
        <w:ind w:firstLine="709"/>
        <w:jc w:val="both"/>
        <w:rPr>
          <w:rFonts w:eastAsia="Times New Roman" w:cs="Times New Roman"/>
          <w:sz w:val="20"/>
          <w:szCs w:val="20"/>
        </w:rPr>
      </w:pPr>
      <w:r w:rsidRPr="00680FA3">
        <w:rPr>
          <w:rFonts w:eastAsia="Times New Roman" w:cs="Times New Roman"/>
          <w:szCs w:val="20"/>
        </w:rPr>
        <w:t xml:space="preserve">                                                          </w:t>
      </w:r>
      <w:r w:rsidRPr="00680FA3">
        <w:rPr>
          <w:rFonts w:eastAsia="Times New Roman" w:cs="Times New Roman"/>
          <w:sz w:val="20"/>
          <w:szCs w:val="20"/>
        </w:rPr>
        <w:t>(parašas)                                                  (vardas, pavardė)</w:t>
      </w:r>
    </w:p>
    <w:p w:rsidR="00680FA3" w:rsidRPr="00680FA3" w:rsidRDefault="00680FA3" w:rsidP="00680FA3">
      <w:pPr>
        <w:spacing w:after="0" w:line="240" w:lineRule="auto"/>
        <w:ind w:firstLine="709"/>
        <w:jc w:val="both"/>
        <w:rPr>
          <w:rFonts w:eastAsia="Times New Roman" w:cs="Times New Roman"/>
          <w:sz w:val="20"/>
          <w:szCs w:val="20"/>
        </w:rPr>
      </w:pPr>
    </w:p>
    <w:p w:rsidR="00680FA3" w:rsidRPr="00680FA3" w:rsidRDefault="00680FA3" w:rsidP="00680FA3">
      <w:pPr>
        <w:numPr>
          <w:ilvl w:val="0"/>
          <w:numId w:val="4"/>
        </w:numPr>
        <w:spacing w:after="0" w:line="240" w:lineRule="auto"/>
        <w:contextualSpacing/>
        <w:jc w:val="both"/>
        <w:rPr>
          <w:rFonts w:eastAsia="Times New Roman" w:cs="Times New Roman"/>
          <w:szCs w:val="24"/>
        </w:rPr>
      </w:pPr>
      <w:r w:rsidRPr="00680FA3">
        <w:rPr>
          <w:rFonts w:eastAsia="Times New Roman" w:cs="Times New Roman"/>
          <w:szCs w:val="24"/>
        </w:rPr>
        <w:t>V.</w:t>
      </w:r>
    </w:p>
    <w:p w:rsidR="00680FA3" w:rsidRPr="00680FA3" w:rsidRDefault="00680FA3" w:rsidP="00680FA3">
      <w:pPr>
        <w:tabs>
          <w:tab w:val="left" w:pos="1309"/>
        </w:tabs>
        <w:spacing w:after="0" w:line="240" w:lineRule="auto"/>
        <w:ind w:left="1305"/>
        <w:jc w:val="both"/>
        <w:rPr>
          <w:rFonts w:eastAsia="Times New Roman" w:cs="Times New Roman"/>
          <w:szCs w:val="20"/>
        </w:rPr>
      </w:pPr>
    </w:p>
    <w:p w:rsidR="00680FA3" w:rsidRDefault="00680FA3">
      <w:pPr>
        <w:rPr>
          <w:rFonts w:cs="Times New Roman"/>
          <w:szCs w:val="24"/>
        </w:rPr>
      </w:pPr>
    </w:p>
    <w:p w:rsidR="003417E6" w:rsidRPr="003417E6" w:rsidRDefault="003417E6" w:rsidP="003417E6">
      <w:pPr>
        <w:tabs>
          <w:tab w:val="left" w:pos="3960"/>
        </w:tabs>
        <w:spacing w:after="0" w:line="240" w:lineRule="auto"/>
        <w:ind w:left="4500"/>
        <w:jc w:val="both"/>
        <w:rPr>
          <w:rFonts w:eastAsia="Times New Roman" w:cs="Times New Roman"/>
          <w:sz w:val="22"/>
        </w:rPr>
      </w:pPr>
      <w:r w:rsidRPr="003417E6">
        <w:rPr>
          <w:rFonts w:eastAsia="Times New Roman" w:cs="Times New Roman"/>
          <w:sz w:val="22"/>
        </w:rPr>
        <w:lastRenderedPageBreak/>
        <w:t xml:space="preserve">Molėtų rajono savivaldybės neformaliojo suaugusiųjų švietimo ir tęstinio mokymosi programų, finansuojamų savivaldybės biudžeto lėšomis, atrankos ir finansavimo tvarkos aprašo </w:t>
      </w:r>
    </w:p>
    <w:p w:rsidR="003417E6" w:rsidRPr="003417E6" w:rsidRDefault="003417E6" w:rsidP="003417E6">
      <w:pPr>
        <w:tabs>
          <w:tab w:val="left" w:pos="3960"/>
        </w:tabs>
        <w:spacing w:after="0" w:line="240" w:lineRule="auto"/>
        <w:ind w:left="4500"/>
        <w:jc w:val="both"/>
        <w:rPr>
          <w:rFonts w:eastAsia="Times New Roman" w:cs="Times New Roman"/>
          <w:sz w:val="22"/>
        </w:rPr>
      </w:pPr>
      <w:r w:rsidRPr="003417E6">
        <w:rPr>
          <w:rFonts w:eastAsia="Times New Roman" w:cs="Times New Roman"/>
          <w:sz w:val="22"/>
        </w:rPr>
        <w:t>2 priedas</w:t>
      </w:r>
    </w:p>
    <w:p w:rsidR="003417E6" w:rsidRPr="003417E6" w:rsidRDefault="003417E6" w:rsidP="003417E6">
      <w:pPr>
        <w:tabs>
          <w:tab w:val="left" w:pos="3960"/>
        </w:tabs>
        <w:spacing w:after="0" w:line="240" w:lineRule="auto"/>
        <w:ind w:left="4500"/>
        <w:jc w:val="center"/>
        <w:rPr>
          <w:rFonts w:eastAsia="Times New Roman" w:cs="Times New Roman"/>
          <w:sz w:val="22"/>
          <w:lang w:eastAsia="lt-LT"/>
        </w:rPr>
      </w:pPr>
    </w:p>
    <w:p w:rsidR="003417E6" w:rsidRPr="003417E6" w:rsidRDefault="003417E6" w:rsidP="003417E6">
      <w:pPr>
        <w:spacing w:after="0" w:line="240" w:lineRule="auto"/>
        <w:jc w:val="center"/>
        <w:rPr>
          <w:rFonts w:eastAsia="Times New Roman" w:cs="Times New Roman"/>
          <w:b/>
          <w:sz w:val="22"/>
          <w:lang w:eastAsia="lt-LT"/>
        </w:rPr>
      </w:pPr>
    </w:p>
    <w:p w:rsidR="003417E6" w:rsidRPr="003417E6" w:rsidRDefault="003417E6" w:rsidP="003417E6">
      <w:pPr>
        <w:spacing w:after="0" w:line="240" w:lineRule="auto"/>
        <w:jc w:val="center"/>
        <w:rPr>
          <w:rFonts w:eastAsia="Times New Roman" w:cs="Times New Roman"/>
          <w:b/>
          <w:sz w:val="22"/>
          <w:lang w:eastAsia="lt-LT"/>
        </w:rPr>
      </w:pPr>
      <w:r w:rsidRPr="003417E6">
        <w:rPr>
          <w:rFonts w:eastAsia="Times New Roman" w:cs="Times New Roman"/>
          <w:b/>
          <w:sz w:val="22"/>
          <w:lang w:eastAsia="lt-LT"/>
        </w:rPr>
        <w:t>(Paraiškos vertinimo anketos forma)</w:t>
      </w:r>
    </w:p>
    <w:p w:rsidR="003417E6" w:rsidRPr="003417E6" w:rsidRDefault="003417E6" w:rsidP="003417E6">
      <w:pPr>
        <w:spacing w:after="0" w:line="240" w:lineRule="auto"/>
        <w:jc w:val="center"/>
        <w:rPr>
          <w:rFonts w:eastAsia="Times New Roman" w:cs="Times New Roman"/>
          <w:b/>
          <w:sz w:val="22"/>
          <w:lang w:eastAsia="lt-LT"/>
        </w:rPr>
      </w:pPr>
    </w:p>
    <w:p w:rsidR="003417E6" w:rsidRPr="003417E6" w:rsidRDefault="003417E6" w:rsidP="003417E6">
      <w:pPr>
        <w:spacing w:after="0" w:line="240" w:lineRule="auto"/>
        <w:jc w:val="center"/>
        <w:rPr>
          <w:rFonts w:eastAsia="Times New Roman" w:cs="Times New Roman"/>
          <w:b/>
          <w:sz w:val="22"/>
          <w:lang w:eastAsia="lt-LT"/>
        </w:rPr>
      </w:pPr>
      <w:r w:rsidRPr="003417E6">
        <w:rPr>
          <w:rFonts w:eastAsia="Times New Roman" w:cs="Times New Roman"/>
          <w:b/>
          <w:sz w:val="22"/>
          <w:lang w:eastAsia="lt-LT"/>
        </w:rPr>
        <w:t>PARAIŠKOS VERTINIMO ANKETA</w:t>
      </w:r>
    </w:p>
    <w:p w:rsidR="003417E6" w:rsidRPr="003417E6" w:rsidRDefault="003417E6" w:rsidP="003417E6">
      <w:pPr>
        <w:spacing w:after="0" w:line="240" w:lineRule="auto"/>
        <w:jc w:val="center"/>
        <w:rPr>
          <w:rFonts w:eastAsia="Times New Roman" w:cs="Times New Roman"/>
          <w:b/>
          <w:sz w:val="22"/>
          <w:lang w:eastAsia="lt-LT"/>
        </w:rPr>
      </w:pPr>
    </w:p>
    <w:p w:rsidR="003417E6" w:rsidRPr="003417E6" w:rsidRDefault="003417E6" w:rsidP="003417E6">
      <w:pPr>
        <w:spacing w:after="0" w:line="240" w:lineRule="auto"/>
        <w:jc w:val="center"/>
        <w:rPr>
          <w:rFonts w:eastAsia="Times New Roman" w:cs="Times New Roman"/>
          <w:sz w:val="22"/>
          <w:lang w:eastAsia="lt-LT"/>
        </w:rPr>
      </w:pPr>
      <w:r w:rsidRPr="003417E6">
        <w:rPr>
          <w:rFonts w:eastAsia="Times New Roman" w:cs="Times New Roman"/>
          <w:sz w:val="22"/>
          <w:lang w:eastAsia="lt-LT"/>
        </w:rPr>
        <w:t>20__ m. ________________ d.</w:t>
      </w:r>
    </w:p>
    <w:p w:rsidR="003417E6" w:rsidRPr="003417E6" w:rsidRDefault="003417E6" w:rsidP="003417E6">
      <w:pPr>
        <w:spacing w:after="0" w:line="240" w:lineRule="auto"/>
        <w:jc w:val="center"/>
        <w:rPr>
          <w:rFonts w:eastAsia="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4798"/>
      </w:tblGrid>
      <w:tr w:rsidR="003417E6" w:rsidRPr="003417E6" w:rsidTr="00900AD2">
        <w:tc>
          <w:tcPr>
            <w:tcW w:w="4927" w:type="dxa"/>
            <w:tcBorders>
              <w:top w:val="single" w:sz="4" w:space="0" w:color="auto"/>
              <w:left w:val="single" w:sz="4" w:space="0" w:color="auto"/>
              <w:bottom w:val="single" w:sz="4" w:space="0" w:color="auto"/>
              <w:right w:val="single" w:sz="4" w:space="0" w:color="auto"/>
            </w:tcBorders>
            <w:hideMark/>
          </w:tcPr>
          <w:p w:rsidR="003417E6" w:rsidRPr="003417E6" w:rsidRDefault="003417E6" w:rsidP="003417E6">
            <w:pPr>
              <w:spacing w:after="0" w:line="240" w:lineRule="auto"/>
              <w:jc w:val="both"/>
              <w:rPr>
                <w:rFonts w:eastAsia="Times New Roman" w:cs="Times New Roman"/>
                <w:sz w:val="22"/>
              </w:rPr>
            </w:pPr>
            <w:r w:rsidRPr="003417E6">
              <w:rPr>
                <w:rFonts w:eastAsia="Times New Roman" w:cs="Times New Roman"/>
                <w:sz w:val="22"/>
              </w:rPr>
              <w:t>Paraiškos registracijos data ir numeris</w:t>
            </w:r>
          </w:p>
        </w:tc>
        <w:tc>
          <w:tcPr>
            <w:tcW w:w="4927" w:type="dxa"/>
            <w:tcBorders>
              <w:top w:val="single" w:sz="4" w:space="0" w:color="auto"/>
              <w:left w:val="single" w:sz="4" w:space="0" w:color="auto"/>
              <w:bottom w:val="single" w:sz="4" w:space="0" w:color="auto"/>
              <w:right w:val="single" w:sz="4" w:space="0" w:color="auto"/>
            </w:tcBorders>
          </w:tcPr>
          <w:p w:rsidR="003417E6" w:rsidRPr="003417E6" w:rsidRDefault="003417E6" w:rsidP="003417E6">
            <w:pPr>
              <w:spacing w:after="0" w:line="240" w:lineRule="auto"/>
              <w:jc w:val="center"/>
              <w:rPr>
                <w:rFonts w:eastAsia="Times New Roman" w:cs="Times New Roman"/>
                <w:sz w:val="22"/>
              </w:rPr>
            </w:pPr>
          </w:p>
        </w:tc>
      </w:tr>
      <w:tr w:rsidR="003417E6" w:rsidRPr="003417E6" w:rsidTr="00900AD2">
        <w:tc>
          <w:tcPr>
            <w:tcW w:w="4927" w:type="dxa"/>
            <w:tcBorders>
              <w:top w:val="single" w:sz="4" w:space="0" w:color="auto"/>
              <w:left w:val="single" w:sz="4" w:space="0" w:color="auto"/>
              <w:bottom w:val="single" w:sz="4" w:space="0" w:color="auto"/>
              <w:right w:val="single" w:sz="4" w:space="0" w:color="auto"/>
            </w:tcBorders>
            <w:hideMark/>
          </w:tcPr>
          <w:p w:rsidR="003417E6" w:rsidRPr="003417E6" w:rsidRDefault="003417E6" w:rsidP="003417E6">
            <w:pPr>
              <w:spacing w:after="0" w:line="240" w:lineRule="auto"/>
              <w:jc w:val="both"/>
              <w:rPr>
                <w:rFonts w:eastAsia="Times New Roman" w:cs="Times New Roman"/>
                <w:sz w:val="22"/>
              </w:rPr>
            </w:pPr>
            <w:r w:rsidRPr="003417E6">
              <w:rPr>
                <w:rFonts w:eastAsia="Times New Roman" w:cs="Times New Roman"/>
                <w:sz w:val="22"/>
              </w:rPr>
              <w:t>Paraišką pateikusi įstaiga</w:t>
            </w:r>
          </w:p>
        </w:tc>
        <w:tc>
          <w:tcPr>
            <w:tcW w:w="4927" w:type="dxa"/>
            <w:tcBorders>
              <w:top w:val="single" w:sz="4" w:space="0" w:color="auto"/>
              <w:left w:val="single" w:sz="4" w:space="0" w:color="auto"/>
              <w:bottom w:val="single" w:sz="4" w:space="0" w:color="auto"/>
              <w:right w:val="single" w:sz="4" w:space="0" w:color="auto"/>
            </w:tcBorders>
          </w:tcPr>
          <w:p w:rsidR="003417E6" w:rsidRPr="003417E6" w:rsidRDefault="003417E6" w:rsidP="003417E6">
            <w:pPr>
              <w:spacing w:after="0" w:line="240" w:lineRule="auto"/>
              <w:jc w:val="center"/>
              <w:rPr>
                <w:rFonts w:eastAsia="Times New Roman" w:cs="Times New Roman"/>
                <w:sz w:val="22"/>
              </w:rPr>
            </w:pPr>
          </w:p>
        </w:tc>
      </w:tr>
      <w:tr w:rsidR="003417E6" w:rsidRPr="003417E6" w:rsidTr="00900AD2">
        <w:tc>
          <w:tcPr>
            <w:tcW w:w="4927" w:type="dxa"/>
            <w:tcBorders>
              <w:top w:val="single" w:sz="4" w:space="0" w:color="auto"/>
              <w:left w:val="single" w:sz="4" w:space="0" w:color="auto"/>
              <w:bottom w:val="single" w:sz="4" w:space="0" w:color="auto"/>
              <w:right w:val="single" w:sz="4" w:space="0" w:color="auto"/>
            </w:tcBorders>
            <w:hideMark/>
          </w:tcPr>
          <w:p w:rsidR="003417E6" w:rsidRPr="003417E6" w:rsidRDefault="003417E6" w:rsidP="003417E6">
            <w:pPr>
              <w:spacing w:after="0" w:line="240" w:lineRule="auto"/>
              <w:rPr>
                <w:rFonts w:eastAsia="Times New Roman" w:cs="Times New Roman"/>
                <w:sz w:val="22"/>
              </w:rPr>
            </w:pPr>
            <w:r w:rsidRPr="003417E6">
              <w:rPr>
                <w:rFonts w:eastAsia="Times New Roman" w:cs="Times New Roman"/>
                <w:sz w:val="22"/>
              </w:rPr>
              <w:t>Neformaliojo suaugusiųjų švietimo programos pavadinimas</w:t>
            </w:r>
          </w:p>
        </w:tc>
        <w:tc>
          <w:tcPr>
            <w:tcW w:w="4927" w:type="dxa"/>
            <w:tcBorders>
              <w:top w:val="single" w:sz="4" w:space="0" w:color="auto"/>
              <w:left w:val="single" w:sz="4" w:space="0" w:color="auto"/>
              <w:bottom w:val="single" w:sz="4" w:space="0" w:color="auto"/>
              <w:right w:val="single" w:sz="4" w:space="0" w:color="auto"/>
            </w:tcBorders>
          </w:tcPr>
          <w:p w:rsidR="003417E6" w:rsidRPr="003417E6" w:rsidRDefault="003417E6" w:rsidP="003417E6">
            <w:pPr>
              <w:spacing w:after="0" w:line="240" w:lineRule="auto"/>
              <w:jc w:val="center"/>
              <w:rPr>
                <w:rFonts w:eastAsia="Times New Roman" w:cs="Times New Roman"/>
                <w:sz w:val="22"/>
              </w:rPr>
            </w:pPr>
          </w:p>
        </w:tc>
      </w:tr>
    </w:tbl>
    <w:p w:rsidR="003417E6" w:rsidRPr="003417E6" w:rsidRDefault="003417E6" w:rsidP="003417E6">
      <w:pPr>
        <w:spacing w:after="0" w:line="240" w:lineRule="auto"/>
        <w:jc w:val="center"/>
        <w:rPr>
          <w:rFonts w:eastAsia="Times New Roman" w:cs="Times New Roman"/>
          <w:sz w:val="22"/>
        </w:rPr>
      </w:pPr>
    </w:p>
    <w:p w:rsidR="003417E6" w:rsidRPr="003417E6" w:rsidRDefault="003417E6" w:rsidP="003417E6">
      <w:pPr>
        <w:spacing w:after="0" w:line="240" w:lineRule="auto"/>
        <w:jc w:val="center"/>
        <w:rPr>
          <w:rFonts w:eastAsia="Times New Roman" w:cs="Times New Roman"/>
          <w:b/>
          <w:sz w:val="22"/>
        </w:rPr>
      </w:pPr>
      <w:r w:rsidRPr="003417E6">
        <w:rPr>
          <w:rFonts w:eastAsia="Times New Roman" w:cs="Times New Roman"/>
          <w:b/>
          <w:sz w:val="22"/>
        </w:rPr>
        <w:t>I PARAIŠKOS TINKAMUMO VERTINIMAS</w:t>
      </w:r>
    </w:p>
    <w:p w:rsidR="003417E6" w:rsidRPr="003417E6" w:rsidRDefault="003417E6" w:rsidP="003417E6">
      <w:pPr>
        <w:spacing w:after="0" w:line="240" w:lineRule="auto"/>
        <w:jc w:val="center"/>
        <w:rPr>
          <w:rFonts w:eastAsia="Times New Roman" w:cs="Times New Roman"/>
          <w:b/>
          <w:sz w:val="22"/>
        </w:rPr>
      </w:pPr>
    </w:p>
    <w:tbl>
      <w:tblPr>
        <w:tblStyle w:val="Lentelstinklelis"/>
        <w:tblW w:w="9634" w:type="dxa"/>
        <w:tblLook w:val="04A0" w:firstRow="1" w:lastRow="0" w:firstColumn="1" w:lastColumn="0" w:noHBand="0" w:noVBand="1"/>
      </w:tblPr>
      <w:tblGrid>
        <w:gridCol w:w="6374"/>
        <w:gridCol w:w="851"/>
        <w:gridCol w:w="1134"/>
        <w:gridCol w:w="1275"/>
      </w:tblGrid>
      <w:tr w:rsidR="003417E6" w:rsidRPr="003417E6" w:rsidTr="00900AD2">
        <w:tc>
          <w:tcPr>
            <w:tcW w:w="6374" w:type="dxa"/>
          </w:tcPr>
          <w:p w:rsidR="003417E6" w:rsidRPr="003417E6" w:rsidRDefault="003417E6" w:rsidP="003417E6">
            <w:pPr>
              <w:jc w:val="center"/>
              <w:rPr>
                <w:sz w:val="22"/>
              </w:rPr>
            </w:pPr>
            <w:r w:rsidRPr="003417E6">
              <w:rPr>
                <w:sz w:val="22"/>
              </w:rPr>
              <w:t>Vertinimo kriterijai</w:t>
            </w:r>
          </w:p>
        </w:tc>
        <w:tc>
          <w:tcPr>
            <w:tcW w:w="851" w:type="dxa"/>
          </w:tcPr>
          <w:p w:rsidR="003417E6" w:rsidRPr="003417E6" w:rsidRDefault="003417E6" w:rsidP="003417E6">
            <w:pPr>
              <w:jc w:val="center"/>
              <w:rPr>
                <w:sz w:val="22"/>
              </w:rPr>
            </w:pPr>
            <w:r w:rsidRPr="003417E6">
              <w:rPr>
                <w:sz w:val="22"/>
              </w:rPr>
              <w:t>Taip</w:t>
            </w:r>
          </w:p>
        </w:tc>
        <w:tc>
          <w:tcPr>
            <w:tcW w:w="1134" w:type="dxa"/>
          </w:tcPr>
          <w:p w:rsidR="003417E6" w:rsidRPr="003417E6" w:rsidRDefault="003417E6" w:rsidP="003417E6">
            <w:pPr>
              <w:jc w:val="center"/>
              <w:rPr>
                <w:sz w:val="22"/>
              </w:rPr>
            </w:pPr>
            <w:r w:rsidRPr="003417E6">
              <w:rPr>
                <w:sz w:val="22"/>
              </w:rPr>
              <w:t>Ne</w:t>
            </w:r>
          </w:p>
        </w:tc>
        <w:tc>
          <w:tcPr>
            <w:tcW w:w="1275" w:type="dxa"/>
          </w:tcPr>
          <w:p w:rsidR="003417E6" w:rsidRPr="003417E6" w:rsidRDefault="003417E6" w:rsidP="003417E6">
            <w:pPr>
              <w:jc w:val="center"/>
              <w:rPr>
                <w:sz w:val="22"/>
              </w:rPr>
            </w:pPr>
            <w:r w:rsidRPr="003417E6">
              <w:rPr>
                <w:sz w:val="22"/>
              </w:rPr>
              <w:t>Pastabos</w:t>
            </w:r>
          </w:p>
        </w:tc>
      </w:tr>
      <w:tr w:rsidR="003417E6" w:rsidRPr="003417E6" w:rsidTr="00900AD2">
        <w:tc>
          <w:tcPr>
            <w:tcW w:w="6374" w:type="dxa"/>
          </w:tcPr>
          <w:p w:rsidR="003417E6" w:rsidRPr="003417E6" w:rsidRDefault="003417E6" w:rsidP="003417E6">
            <w:pPr>
              <w:jc w:val="both"/>
              <w:rPr>
                <w:sz w:val="22"/>
              </w:rPr>
            </w:pPr>
            <w:r w:rsidRPr="003417E6">
              <w:rPr>
                <w:sz w:val="22"/>
                <w:lang w:val="lt"/>
              </w:rPr>
              <w:t>1. Pareiškėjas konkursui pateikė 1 (vieną) paraišką ir nėra partneris kitose paraiškose</w:t>
            </w:r>
          </w:p>
        </w:tc>
        <w:tc>
          <w:tcPr>
            <w:tcW w:w="851" w:type="dxa"/>
          </w:tcPr>
          <w:p w:rsidR="003417E6" w:rsidRPr="003417E6" w:rsidRDefault="003417E6" w:rsidP="003417E6">
            <w:pPr>
              <w:jc w:val="both"/>
              <w:rPr>
                <w:sz w:val="22"/>
              </w:rPr>
            </w:pPr>
          </w:p>
        </w:tc>
        <w:tc>
          <w:tcPr>
            <w:tcW w:w="1134" w:type="dxa"/>
          </w:tcPr>
          <w:p w:rsidR="003417E6" w:rsidRPr="003417E6" w:rsidRDefault="003417E6" w:rsidP="003417E6">
            <w:pPr>
              <w:jc w:val="both"/>
              <w:rPr>
                <w:sz w:val="22"/>
              </w:rPr>
            </w:pPr>
          </w:p>
        </w:tc>
        <w:tc>
          <w:tcPr>
            <w:tcW w:w="1275" w:type="dxa"/>
          </w:tcPr>
          <w:p w:rsidR="003417E6" w:rsidRPr="003417E6" w:rsidRDefault="003417E6" w:rsidP="003417E6">
            <w:pPr>
              <w:jc w:val="both"/>
              <w:rPr>
                <w:sz w:val="22"/>
              </w:rPr>
            </w:pPr>
          </w:p>
        </w:tc>
      </w:tr>
      <w:tr w:rsidR="003417E6" w:rsidRPr="003417E6" w:rsidTr="00900AD2">
        <w:tc>
          <w:tcPr>
            <w:tcW w:w="6374" w:type="dxa"/>
          </w:tcPr>
          <w:p w:rsidR="003417E6" w:rsidRPr="003417E6" w:rsidRDefault="003417E6" w:rsidP="003417E6">
            <w:pPr>
              <w:jc w:val="both"/>
              <w:rPr>
                <w:sz w:val="22"/>
              </w:rPr>
            </w:pPr>
            <w:r w:rsidRPr="003417E6">
              <w:rPr>
                <w:sz w:val="22"/>
                <w:lang w:val="lt"/>
              </w:rPr>
              <w:t>2. Paraiška yra pateikta laiku nepažeistame voke, iki galo užpildyta, susegta (surišta), sunumeruoti lapai, atitinka nustatytą paraiškos formą, pasirašyta pareiškėjo vadovo arba įgalioto asmens (jei įgaliotas asmuo - ar yra įgaliojimas)</w:t>
            </w:r>
          </w:p>
        </w:tc>
        <w:tc>
          <w:tcPr>
            <w:tcW w:w="851" w:type="dxa"/>
          </w:tcPr>
          <w:p w:rsidR="003417E6" w:rsidRPr="003417E6" w:rsidRDefault="003417E6" w:rsidP="003417E6">
            <w:pPr>
              <w:jc w:val="center"/>
              <w:rPr>
                <w:sz w:val="22"/>
              </w:rPr>
            </w:pPr>
          </w:p>
        </w:tc>
        <w:tc>
          <w:tcPr>
            <w:tcW w:w="1134" w:type="dxa"/>
          </w:tcPr>
          <w:p w:rsidR="003417E6" w:rsidRPr="003417E6" w:rsidRDefault="003417E6" w:rsidP="003417E6">
            <w:pPr>
              <w:jc w:val="both"/>
              <w:rPr>
                <w:sz w:val="22"/>
              </w:rPr>
            </w:pPr>
          </w:p>
        </w:tc>
        <w:tc>
          <w:tcPr>
            <w:tcW w:w="1275" w:type="dxa"/>
          </w:tcPr>
          <w:p w:rsidR="003417E6" w:rsidRPr="003417E6" w:rsidRDefault="003417E6" w:rsidP="003417E6">
            <w:pPr>
              <w:jc w:val="both"/>
              <w:rPr>
                <w:sz w:val="22"/>
              </w:rPr>
            </w:pPr>
          </w:p>
        </w:tc>
      </w:tr>
      <w:tr w:rsidR="003417E6" w:rsidRPr="003417E6" w:rsidTr="00900AD2">
        <w:tc>
          <w:tcPr>
            <w:tcW w:w="6374" w:type="dxa"/>
          </w:tcPr>
          <w:p w:rsidR="003417E6" w:rsidRPr="003417E6" w:rsidRDefault="003417E6" w:rsidP="003417E6">
            <w:pPr>
              <w:jc w:val="both"/>
              <w:rPr>
                <w:sz w:val="22"/>
              </w:rPr>
            </w:pPr>
            <w:r w:rsidRPr="003417E6">
              <w:rPr>
                <w:sz w:val="22"/>
                <w:lang w:val="lt"/>
              </w:rPr>
              <w:t xml:space="preserve">3. Pateikta elektroninė laikmena, kurioje įrašyta pareiškėjo vadovo arba jo įgalioto asmens pasirašyta skenuota paraiška </w:t>
            </w:r>
            <w:proofErr w:type="spellStart"/>
            <w:r w:rsidRPr="003417E6">
              <w:rPr>
                <w:sz w:val="22"/>
                <w:lang w:val="lt"/>
              </w:rPr>
              <w:t>pdf</w:t>
            </w:r>
            <w:proofErr w:type="spellEnd"/>
            <w:r w:rsidRPr="003417E6">
              <w:rPr>
                <w:sz w:val="22"/>
                <w:lang w:val="lt"/>
              </w:rPr>
              <w:t xml:space="preserve"> formatu</w:t>
            </w:r>
          </w:p>
        </w:tc>
        <w:tc>
          <w:tcPr>
            <w:tcW w:w="851" w:type="dxa"/>
          </w:tcPr>
          <w:p w:rsidR="003417E6" w:rsidRPr="003417E6" w:rsidRDefault="003417E6" w:rsidP="003417E6">
            <w:pPr>
              <w:jc w:val="both"/>
              <w:rPr>
                <w:sz w:val="22"/>
              </w:rPr>
            </w:pPr>
          </w:p>
        </w:tc>
        <w:tc>
          <w:tcPr>
            <w:tcW w:w="1134" w:type="dxa"/>
          </w:tcPr>
          <w:p w:rsidR="003417E6" w:rsidRPr="003417E6" w:rsidRDefault="003417E6" w:rsidP="003417E6">
            <w:pPr>
              <w:jc w:val="both"/>
              <w:rPr>
                <w:sz w:val="22"/>
              </w:rPr>
            </w:pPr>
          </w:p>
        </w:tc>
        <w:tc>
          <w:tcPr>
            <w:tcW w:w="1275" w:type="dxa"/>
          </w:tcPr>
          <w:p w:rsidR="003417E6" w:rsidRPr="003417E6" w:rsidRDefault="003417E6" w:rsidP="003417E6">
            <w:pPr>
              <w:jc w:val="both"/>
              <w:rPr>
                <w:sz w:val="22"/>
              </w:rPr>
            </w:pPr>
          </w:p>
        </w:tc>
      </w:tr>
      <w:tr w:rsidR="003417E6" w:rsidRPr="003417E6" w:rsidTr="00900AD2">
        <w:tc>
          <w:tcPr>
            <w:tcW w:w="6374" w:type="dxa"/>
          </w:tcPr>
          <w:p w:rsidR="003417E6" w:rsidRPr="003417E6" w:rsidRDefault="003417E6" w:rsidP="003417E6">
            <w:pPr>
              <w:jc w:val="both"/>
              <w:rPr>
                <w:sz w:val="22"/>
              </w:rPr>
            </w:pPr>
            <w:r w:rsidRPr="003417E6">
              <w:rPr>
                <w:sz w:val="22"/>
                <w:lang w:val="lt"/>
              </w:rPr>
              <w:t>4. Pateikta bendradarbiavimo arba jungtinės veiklos (partnerystės) sutarties dėl konkursui teikiamos programos vykdymo patvirtinta kopija (jeigu taikoma)</w:t>
            </w:r>
          </w:p>
        </w:tc>
        <w:tc>
          <w:tcPr>
            <w:tcW w:w="851" w:type="dxa"/>
          </w:tcPr>
          <w:p w:rsidR="003417E6" w:rsidRPr="003417E6" w:rsidRDefault="003417E6" w:rsidP="003417E6">
            <w:pPr>
              <w:jc w:val="both"/>
              <w:rPr>
                <w:sz w:val="22"/>
              </w:rPr>
            </w:pPr>
          </w:p>
        </w:tc>
        <w:tc>
          <w:tcPr>
            <w:tcW w:w="1134" w:type="dxa"/>
          </w:tcPr>
          <w:p w:rsidR="003417E6" w:rsidRPr="003417E6" w:rsidRDefault="003417E6" w:rsidP="003417E6">
            <w:pPr>
              <w:jc w:val="both"/>
              <w:rPr>
                <w:sz w:val="22"/>
              </w:rPr>
            </w:pPr>
          </w:p>
        </w:tc>
        <w:tc>
          <w:tcPr>
            <w:tcW w:w="1275" w:type="dxa"/>
          </w:tcPr>
          <w:p w:rsidR="003417E6" w:rsidRPr="003417E6" w:rsidRDefault="003417E6" w:rsidP="003417E6">
            <w:pPr>
              <w:jc w:val="both"/>
              <w:rPr>
                <w:sz w:val="22"/>
              </w:rPr>
            </w:pPr>
          </w:p>
        </w:tc>
      </w:tr>
      <w:tr w:rsidR="003417E6" w:rsidRPr="003417E6" w:rsidTr="00900AD2">
        <w:tc>
          <w:tcPr>
            <w:tcW w:w="6374" w:type="dxa"/>
          </w:tcPr>
          <w:p w:rsidR="003417E6" w:rsidRPr="003417E6" w:rsidRDefault="003417E6" w:rsidP="003417E6">
            <w:pPr>
              <w:jc w:val="both"/>
              <w:rPr>
                <w:sz w:val="22"/>
              </w:rPr>
            </w:pPr>
            <w:r w:rsidRPr="003417E6">
              <w:rPr>
                <w:sz w:val="22"/>
                <w:lang w:val="lt"/>
              </w:rPr>
              <w:t>5. Programa yra skirta neformaliojo suaugusiųjų švietimo dalyvių kvalifikacijai tobulinti ir (arba) papildomoms kompetencijoms įgyti</w:t>
            </w:r>
          </w:p>
        </w:tc>
        <w:tc>
          <w:tcPr>
            <w:tcW w:w="851" w:type="dxa"/>
          </w:tcPr>
          <w:p w:rsidR="003417E6" w:rsidRPr="003417E6" w:rsidRDefault="003417E6" w:rsidP="003417E6">
            <w:pPr>
              <w:jc w:val="both"/>
              <w:rPr>
                <w:sz w:val="22"/>
              </w:rPr>
            </w:pPr>
          </w:p>
        </w:tc>
        <w:tc>
          <w:tcPr>
            <w:tcW w:w="1134" w:type="dxa"/>
          </w:tcPr>
          <w:p w:rsidR="003417E6" w:rsidRPr="003417E6" w:rsidRDefault="003417E6" w:rsidP="003417E6">
            <w:pPr>
              <w:jc w:val="both"/>
              <w:rPr>
                <w:sz w:val="22"/>
              </w:rPr>
            </w:pPr>
          </w:p>
        </w:tc>
        <w:tc>
          <w:tcPr>
            <w:tcW w:w="1275" w:type="dxa"/>
          </w:tcPr>
          <w:p w:rsidR="003417E6" w:rsidRPr="003417E6" w:rsidRDefault="003417E6" w:rsidP="003417E6">
            <w:pPr>
              <w:jc w:val="both"/>
              <w:rPr>
                <w:sz w:val="22"/>
              </w:rPr>
            </w:pPr>
          </w:p>
        </w:tc>
      </w:tr>
      <w:tr w:rsidR="003417E6" w:rsidRPr="003417E6" w:rsidTr="00900AD2">
        <w:tc>
          <w:tcPr>
            <w:tcW w:w="6374" w:type="dxa"/>
          </w:tcPr>
          <w:p w:rsidR="003417E6" w:rsidRPr="003417E6" w:rsidRDefault="003417E6" w:rsidP="003417E6">
            <w:pPr>
              <w:jc w:val="both"/>
              <w:rPr>
                <w:sz w:val="22"/>
              </w:rPr>
            </w:pPr>
            <w:r w:rsidRPr="003417E6">
              <w:rPr>
                <w:sz w:val="22"/>
                <w:lang w:val="lt"/>
              </w:rPr>
              <w:t>6. Programos vykdymo apimtis ne mažiau kaip 18 kontaktinio darbo valandos (kontaktinio darbo valanda - 60 min.)</w:t>
            </w:r>
          </w:p>
        </w:tc>
        <w:tc>
          <w:tcPr>
            <w:tcW w:w="851" w:type="dxa"/>
          </w:tcPr>
          <w:p w:rsidR="003417E6" w:rsidRPr="003417E6" w:rsidRDefault="003417E6" w:rsidP="003417E6">
            <w:pPr>
              <w:jc w:val="both"/>
              <w:rPr>
                <w:sz w:val="22"/>
              </w:rPr>
            </w:pPr>
          </w:p>
        </w:tc>
        <w:tc>
          <w:tcPr>
            <w:tcW w:w="1134" w:type="dxa"/>
          </w:tcPr>
          <w:p w:rsidR="003417E6" w:rsidRPr="003417E6" w:rsidRDefault="003417E6" w:rsidP="003417E6">
            <w:pPr>
              <w:jc w:val="both"/>
              <w:rPr>
                <w:sz w:val="22"/>
              </w:rPr>
            </w:pPr>
          </w:p>
        </w:tc>
        <w:tc>
          <w:tcPr>
            <w:tcW w:w="1275" w:type="dxa"/>
          </w:tcPr>
          <w:p w:rsidR="003417E6" w:rsidRPr="003417E6" w:rsidRDefault="003417E6" w:rsidP="003417E6">
            <w:pPr>
              <w:jc w:val="both"/>
              <w:rPr>
                <w:sz w:val="22"/>
              </w:rPr>
            </w:pPr>
          </w:p>
        </w:tc>
      </w:tr>
      <w:tr w:rsidR="003417E6" w:rsidRPr="003417E6" w:rsidTr="00900AD2">
        <w:tc>
          <w:tcPr>
            <w:tcW w:w="6374" w:type="dxa"/>
          </w:tcPr>
          <w:p w:rsidR="003417E6" w:rsidRPr="003417E6" w:rsidRDefault="003417E6" w:rsidP="003417E6">
            <w:pPr>
              <w:jc w:val="both"/>
              <w:rPr>
                <w:sz w:val="22"/>
                <w:lang w:val="lt"/>
              </w:rPr>
            </w:pPr>
            <w:r w:rsidRPr="003417E6">
              <w:rPr>
                <w:sz w:val="22"/>
                <w:lang w:val="lt"/>
              </w:rPr>
              <w:t>7. Minimalus besimokančiųjų skaičius grupėje - 15 asmenų</w:t>
            </w:r>
          </w:p>
        </w:tc>
        <w:tc>
          <w:tcPr>
            <w:tcW w:w="851" w:type="dxa"/>
          </w:tcPr>
          <w:p w:rsidR="003417E6" w:rsidRPr="003417E6" w:rsidRDefault="003417E6" w:rsidP="003417E6">
            <w:pPr>
              <w:jc w:val="both"/>
              <w:rPr>
                <w:sz w:val="22"/>
              </w:rPr>
            </w:pPr>
          </w:p>
        </w:tc>
        <w:tc>
          <w:tcPr>
            <w:tcW w:w="1134" w:type="dxa"/>
          </w:tcPr>
          <w:p w:rsidR="003417E6" w:rsidRPr="003417E6" w:rsidRDefault="003417E6" w:rsidP="003417E6">
            <w:pPr>
              <w:jc w:val="both"/>
              <w:rPr>
                <w:sz w:val="22"/>
              </w:rPr>
            </w:pPr>
          </w:p>
        </w:tc>
        <w:tc>
          <w:tcPr>
            <w:tcW w:w="1275" w:type="dxa"/>
          </w:tcPr>
          <w:p w:rsidR="003417E6" w:rsidRPr="003417E6" w:rsidRDefault="003417E6" w:rsidP="003417E6">
            <w:pPr>
              <w:jc w:val="both"/>
              <w:rPr>
                <w:sz w:val="22"/>
              </w:rPr>
            </w:pPr>
          </w:p>
        </w:tc>
      </w:tr>
      <w:tr w:rsidR="003417E6" w:rsidRPr="003417E6" w:rsidTr="00900AD2">
        <w:tc>
          <w:tcPr>
            <w:tcW w:w="6374" w:type="dxa"/>
          </w:tcPr>
          <w:p w:rsidR="003417E6" w:rsidRPr="003417E6" w:rsidRDefault="003417E6" w:rsidP="003417E6">
            <w:pPr>
              <w:jc w:val="both"/>
              <w:rPr>
                <w:sz w:val="22"/>
                <w:lang w:val="lt"/>
              </w:rPr>
            </w:pPr>
            <w:r w:rsidRPr="003417E6">
              <w:rPr>
                <w:sz w:val="22"/>
                <w:lang w:val="lt"/>
              </w:rPr>
              <w:t>8. Programos turinys ir siekiami rezultatai atitinka vieną iš šių sąlygų:</w:t>
            </w:r>
          </w:p>
        </w:tc>
        <w:tc>
          <w:tcPr>
            <w:tcW w:w="851" w:type="dxa"/>
          </w:tcPr>
          <w:p w:rsidR="003417E6" w:rsidRPr="003417E6" w:rsidRDefault="003417E6" w:rsidP="003417E6">
            <w:pPr>
              <w:jc w:val="both"/>
              <w:rPr>
                <w:sz w:val="22"/>
              </w:rPr>
            </w:pPr>
          </w:p>
        </w:tc>
        <w:tc>
          <w:tcPr>
            <w:tcW w:w="1134" w:type="dxa"/>
          </w:tcPr>
          <w:p w:rsidR="003417E6" w:rsidRPr="003417E6" w:rsidRDefault="003417E6" w:rsidP="003417E6">
            <w:pPr>
              <w:jc w:val="both"/>
              <w:rPr>
                <w:sz w:val="22"/>
              </w:rPr>
            </w:pPr>
          </w:p>
        </w:tc>
        <w:tc>
          <w:tcPr>
            <w:tcW w:w="1275" w:type="dxa"/>
          </w:tcPr>
          <w:p w:rsidR="003417E6" w:rsidRPr="003417E6" w:rsidRDefault="003417E6" w:rsidP="003417E6">
            <w:pPr>
              <w:jc w:val="both"/>
              <w:rPr>
                <w:sz w:val="22"/>
              </w:rPr>
            </w:pPr>
          </w:p>
        </w:tc>
      </w:tr>
      <w:tr w:rsidR="003417E6" w:rsidRPr="003417E6" w:rsidTr="00900AD2">
        <w:tc>
          <w:tcPr>
            <w:tcW w:w="6374" w:type="dxa"/>
          </w:tcPr>
          <w:p w:rsidR="003417E6" w:rsidRPr="003417E6" w:rsidRDefault="003417E6" w:rsidP="003417E6">
            <w:pPr>
              <w:jc w:val="both"/>
              <w:rPr>
                <w:sz w:val="22"/>
                <w:lang w:val="lt"/>
              </w:rPr>
            </w:pPr>
            <w:r w:rsidRPr="003417E6">
              <w:rPr>
                <w:sz w:val="22"/>
                <w:lang w:val="lt"/>
              </w:rPr>
              <w:t>8.1. mokymosi visą gyvenimą paslaugų savivaldybėje plėtra;</w:t>
            </w:r>
          </w:p>
        </w:tc>
        <w:tc>
          <w:tcPr>
            <w:tcW w:w="851" w:type="dxa"/>
          </w:tcPr>
          <w:p w:rsidR="003417E6" w:rsidRPr="003417E6" w:rsidRDefault="003417E6" w:rsidP="003417E6">
            <w:pPr>
              <w:jc w:val="both"/>
              <w:rPr>
                <w:sz w:val="22"/>
              </w:rPr>
            </w:pPr>
          </w:p>
        </w:tc>
        <w:tc>
          <w:tcPr>
            <w:tcW w:w="1134" w:type="dxa"/>
          </w:tcPr>
          <w:p w:rsidR="003417E6" w:rsidRPr="003417E6" w:rsidRDefault="003417E6" w:rsidP="003417E6">
            <w:pPr>
              <w:jc w:val="both"/>
              <w:rPr>
                <w:sz w:val="22"/>
              </w:rPr>
            </w:pPr>
          </w:p>
        </w:tc>
        <w:tc>
          <w:tcPr>
            <w:tcW w:w="1275" w:type="dxa"/>
          </w:tcPr>
          <w:p w:rsidR="003417E6" w:rsidRPr="003417E6" w:rsidRDefault="003417E6" w:rsidP="003417E6">
            <w:pPr>
              <w:jc w:val="both"/>
              <w:rPr>
                <w:sz w:val="22"/>
              </w:rPr>
            </w:pPr>
          </w:p>
        </w:tc>
      </w:tr>
      <w:tr w:rsidR="003417E6" w:rsidRPr="003417E6" w:rsidTr="00900AD2">
        <w:tc>
          <w:tcPr>
            <w:tcW w:w="6374" w:type="dxa"/>
          </w:tcPr>
          <w:p w:rsidR="003417E6" w:rsidRPr="003417E6" w:rsidRDefault="003417E6" w:rsidP="003417E6">
            <w:pPr>
              <w:jc w:val="both"/>
              <w:rPr>
                <w:sz w:val="22"/>
                <w:lang w:val="lt"/>
              </w:rPr>
            </w:pPr>
            <w:r w:rsidRPr="003417E6">
              <w:rPr>
                <w:sz w:val="22"/>
                <w:lang w:val="lt"/>
              </w:rPr>
              <w:t>8.2. darbo rinkai aktualių suaugusiųjų bendrųjų kompetencijų ugdymas</w:t>
            </w:r>
          </w:p>
        </w:tc>
        <w:tc>
          <w:tcPr>
            <w:tcW w:w="851" w:type="dxa"/>
          </w:tcPr>
          <w:p w:rsidR="003417E6" w:rsidRPr="003417E6" w:rsidRDefault="003417E6" w:rsidP="003417E6">
            <w:pPr>
              <w:jc w:val="both"/>
              <w:rPr>
                <w:sz w:val="22"/>
              </w:rPr>
            </w:pPr>
          </w:p>
        </w:tc>
        <w:tc>
          <w:tcPr>
            <w:tcW w:w="1134" w:type="dxa"/>
          </w:tcPr>
          <w:p w:rsidR="003417E6" w:rsidRPr="003417E6" w:rsidRDefault="003417E6" w:rsidP="003417E6">
            <w:pPr>
              <w:jc w:val="both"/>
              <w:rPr>
                <w:sz w:val="22"/>
              </w:rPr>
            </w:pPr>
          </w:p>
        </w:tc>
        <w:tc>
          <w:tcPr>
            <w:tcW w:w="1275" w:type="dxa"/>
          </w:tcPr>
          <w:p w:rsidR="003417E6" w:rsidRPr="003417E6" w:rsidRDefault="003417E6" w:rsidP="003417E6">
            <w:pPr>
              <w:jc w:val="both"/>
              <w:rPr>
                <w:sz w:val="22"/>
              </w:rPr>
            </w:pPr>
          </w:p>
        </w:tc>
      </w:tr>
      <w:tr w:rsidR="003417E6" w:rsidRPr="003417E6" w:rsidTr="00900AD2">
        <w:tc>
          <w:tcPr>
            <w:tcW w:w="6374" w:type="dxa"/>
          </w:tcPr>
          <w:p w:rsidR="003417E6" w:rsidRPr="003417E6" w:rsidRDefault="003417E6" w:rsidP="003417E6">
            <w:pPr>
              <w:jc w:val="both"/>
              <w:rPr>
                <w:sz w:val="22"/>
                <w:lang w:val="lt"/>
              </w:rPr>
            </w:pPr>
            <w:r w:rsidRPr="003417E6">
              <w:rPr>
                <w:sz w:val="22"/>
                <w:lang w:val="lt"/>
              </w:rPr>
              <w:t>8.3. asmenų mokymasis trečiojo amžiaus universitete</w:t>
            </w:r>
          </w:p>
        </w:tc>
        <w:tc>
          <w:tcPr>
            <w:tcW w:w="851" w:type="dxa"/>
          </w:tcPr>
          <w:p w:rsidR="003417E6" w:rsidRPr="003417E6" w:rsidRDefault="003417E6" w:rsidP="003417E6">
            <w:pPr>
              <w:jc w:val="both"/>
              <w:rPr>
                <w:sz w:val="22"/>
              </w:rPr>
            </w:pPr>
          </w:p>
        </w:tc>
        <w:tc>
          <w:tcPr>
            <w:tcW w:w="1134" w:type="dxa"/>
          </w:tcPr>
          <w:p w:rsidR="003417E6" w:rsidRPr="003417E6" w:rsidRDefault="003417E6" w:rsidP="003417E6">
            <w:pPr>
              <w:jc w:val="both"/>
              <w:rPr>
                <w:sz w:val="22"/>
              </w:rPr>
            </w:pPr>
          </w:p>
        </w:tc>
        <w:tc>
          <w:tcPr>
            <w:tcW w:w="1275" w:type="dxa"/>
          </w:tcPr>
          <w:p w:rsidR="003417E6" w:rsidRPr="003417E6" w:rsidRDefault="003417E6" w:rsidP="003417E6">
            <w:pPr>
              <w:jc w:val="both"/>
              <w:rPr>
                <w:sz w:val="22"/>
              </w:rPr>
            </w:pPr>
          </w:p>
        </w:tc>
      </w:tr>
      <w:tr w:rsidR="003417E6" w:rsidRPr="003417E6" w:rsidTr="00900AD2">
        <w:tc>
          <w:tcPr>
            <w:tcW w:w="6374" w:type="dxa"/>
          </w:tcPr>
          <w:p w:rsidR="003417E6" w:rsidRPr="003417E6" w:rsidRDefault="003417E6" w:rsidP="003417E6">
            <w:pPr>
              <w:jc w:val="both"/>
              <w:rPr>
                <w:sz w:val="22"/>
                <w:lang w:val="lt"/>
              </w:rPr>
            </w:pPr>
            <w:r w:rsidRPr="003417E6">
              <w:rPr>
                <w:sz w:val="22"/>
                <w:lang w:val="lt"/>
              </w:rPr>
              <w:t xml:space="preserve">8.4. </w:t>
            </w:r>
            <w:proofErr w:type="spellStart"/>
            <w:r w:rsidRPr="003417E6">
              <w:rPr>
                <w:sz w:val="22"/>
                <w:lang w:val="lt"/>
              </w:rPr>
              <w:t>andragogų</w:t>
            </w:r>
            <w:proofErr w:type="spellEnd"/>
            <w:r w:rsidRPr="003417E6">
              <w:rPr>
                <w:sz w:val="22"/>
                <w:lang w:val="lt"/>
              </w:rPr>
              <w:t xml:space="preserve"> kompetencijų tobulinimas</w:t>
            </w:r>
          </w:p>
        </w:tc>
        <w:tc>
          <w:tcPr>
            <w:tcW w:w="851" w:type="dxa"/>
          </w:tcPr>
          <w:p w:rsidR="003417E6" w:rsidRPr="003417E6" w:rsidRDefault="003417E6" w:rsidP="003417E6">
            <w:pPr>
              <w:jc w:val="both"/>
              <w:rPr>
                <w:sz w:val="22"/>
              </w:rPr>
            </w:pPr>
          </w:p>
        </w:tc>
        <w:tc>
          <w:tcPr>
            <w:tcW w:w="1134" w:type="dxa"/>
          </w:tcPr>
          <w:p w:rsidR="003417E6" w:rsidRPr="003417E6" w:rsidRDefault="003417E6" w:rsidP="003417E6">
            <w:pPr>
              <w:jc w:val="both"/>
              <w:rPr>
                <w:sz w:val="22"/>
              </w:rPr>
            </w:pPr>
          </w:p>
        </w:tc>
        <w:tc>
          <w:tcPr>
            <w:tcW w:w="1275" w:type="dxa"/>
          </w:tcPr>
          <w:p w:rsidR="003417E6" w:rsidRPr="003417E6" w:rsidRDefault="003417E6" w:rsidP="003417E6">
            <w:pPr>
              <w:jc w:val="both"/>
              <w:rPr>
                <w:sz w:val="22"/>
              </w:rPr>
            </w:pPr>
          </w:p>
        </w:tc>
      </w:tr>
      <w:tr w:rsidR="003417E6" w:rsidRPr="003417E6" w:rsidTr="00900AD2">
        <w:tc>
          <w:tcPr>
            <w:tcW w:w="6374" w:type="dxa"/>
          </w:tcPr>
          <w:p w:rsidR="003417E6" w:rsidRPr="003417E6" w:rsidRDefault="003417E6" w:rsidP="003417E6">
            <w:pPr>
              <w:jc w:val="both"/>
              <w:rPr>
                <w:sz w:val="22"/>
                <w:lang w:val="lt"/>
              </w:rPr>
            </w:pPr>
            <w:r w:rsidRPr="003417E6">
              <w:rPr>
                <w:sz w:val="22"/>
                <w:lang w:val="lt"/>
              </w:rPr>
              <w:t>8.5. profesinei veiklai reikalingų žinių ir gebėjimų įgijimas ar tobulinimas</w:t>
            </w:r>
          </w:p>
        </w:tc>
        <w:tc>
          <w:tcPr>
            <w:tcW w:w="851" w:type="dxa"/>
          </w:tcPr>
          <w:p w:rsidR="003417E6" w:rsidRPr="003417E6" w:rsidRDefault="003417E6" w:rsidP="003417E6">
            <w:pPr>
              <w:jc w:val="both"/>
              <w:rPr>
                <w:sz w:val="22"/>
              </w:rPr>
            </w:pPr>
          </w:p>
        </w:tc>
        <w:tc>
          <w:tcPr>
            <w:tcW w:w="1134" w:type="dxa"/>
          </w:tcPr>
          <w:p w:rsidR="003417E6" w:rsidRPr="003417E6" w:rsidRDefault="003417E6" w:rsidP="003417E6">
            <w:pPr>
              <w:jc w:val="both"/>
              <w:rPr>
                <w:sz w:val="22"/>
              </w:rPr>
            </w:pPr>
          </w:p>
        </w:tc>
        <w:tc>
          <w:tcPr>
            <w:tcW w:w="1275" w:type="dxa"/>
          </w:tcPr>
          <w:p w:rsidR="003417E6" w:rsidRPr="003417E6" w:rsidRDefault="003417E6" w:rsidP="003417E6">
            <w:pPr>
              <w:jc w:val="both"/>
              <w:rPr>
                <w:sz w:val="22"/>
              </w:rPr>
            </w:pPr>
          </w:p>
        </w:tc>
      </w:tr>
      <w:tr w:rsidR="003417E6" w:rsidRPr="003417E6" w:rsidTr="00900AD2">
        <w:tc>
          <w:tcPr>
            <w:tcW w:w="6374" w:type="dxa"/>
          </w:tcPr>
          <w:p w:rsidR="003417E6" w:rsidRPr="003417E6" w:rsidRDefault="003417E6" w:rsidP="003417E6">
            <w:pPr>
              <w:jc w:val="both"/>
              <w:rPr>
                <w:sz w:val="22"/>
                <w:lang w:val="lt"/>
              </w:rPr>
            </w:pPr>
            <w:r w:rsidRPr="003417E6">
              <w:rPr>
                <w:sz w:val="22"/>
                <w:lang w:val="lt"/>
              </w:rPr>
              <w:t>8.6. asmens bendrosios kultūros ugdymas</w:t>
            </w:r>
          </w:p>
        </w:tc>
        <w:tc>
          <w:tcPr>
            <w:tcW w:w="851" w:type="dxa"/>
          </w:tcPr>
          <w:p w:rsidR="003417E6" w:rsidRPr="003417E6" w:rsidRDefault="003417E6" w:rsidP="003417E6">
            <w:pPr>
              <w:jc w:val="both"/>
              <w:rPr>
                <w:sz w:val="22"/>
              </w:rPr>
            </w:pPr>
          </w:p>
        </w:tc>
        <w:tc>
          <w:tcPr>
            <w:tcW w:w="1134" w:type="dxa"/>
          </w:tcPr>
          <w:p w:rsidR="003417E6" w:rsidRPr="003417E6" w:rsidRDefault="003417E6" w:rsidP="003417E6">
            <w:pPr>
              <w:jc w:val="both"/>
              <w:rPr>
                <w:sz w:val="22"/>
              </w:rPr>
            </w:pPr>
          </w:p>
        </w:tc>
        <w:tc>
          <w:tcPr>
            <w:tcW w:w="1275" w:type="dxa"/>
          </w:tcPr>
          <w:p w:rsidR="003417E6" w:rsidRPr="003417E6" w:rsidRDefault="003417E6" w:rsidP="003417E6">
            <w:pPr>
              <w:jc w:val="both"/>
              <w:rPr>
                <w:sz w:val="22"/>
              </w:rPr>
            </w:pPr>
          </w:p>
        </w:tc>
      </w:tr>
      <w:tr w:rsidR="003417E6" w:rsidRPr="003417E6" w:rsidTr="00900AD2">
        <w:tc>
          <w:tcPr>
            <w:tcW w:w="6374" w:type="dxa"/>
          </w:tcPr>
          <w:p w:rsidR="003417E6" w:rsidRPr="003417E6" w:rsidRDefault="003417E6" w:rsidP="003417E6">
            <w:pPr>
              <w:jc w:val="both"/>
              <w:rPr>
                <w:sz w:val="22"/>
                <w:lang w:val="lt"/>
              </w:rPr>
            </w:pPr>
            <w:r w:rsidRPr="003417E6">
              <w:rPr>
                <w:sz w:val="22"/>
                <w:lang w:val="lt"/>
              </w:rPr>
              <w:t>8.7. programa rengiama vieneriems kalendoriniams metams.</w:t>
            </w:r>
          </w:p>
        </w:tc>
        <w:tc>
          <w:tcPr>
            <w:tcW w:w="851" w:type="dxa"/>
          </w:tcPr>
          <w:p w:rsidR="003417E6" w:rsidRPr="003417E6" w:rsidRDefault="003417E6" w:rsidP="003417E6">
            <w:pPr>
              <w:jc w:val="both"/>
              <w:rPr>
                <w:sz w:val="22"/>
              </w:rPr>
            </w:pPr>
          </w:p>
        </w:tc>
        <w:tc>
          <w:tcPr>
            <w:tcW w:w="1134" w:type="dxa"/>
          </w:tcPr>
          <w:p w:rsidR="003417E6" w:rsidRPr="003417E6" w:rsidRDefault="003417E6" w:rsidP="003417E6">
            <w:pPr>
              <w:jc w:val="both"/>
              <w:rPr>
                <w:sz w:val="22"/>
              </w:rPr>
            </w:pPr>
          </w:p>
        </w:tc>
        <w:tc>
          <w:tcPr>
            <w:tcW w:w="1275" w:type="dxa"/>
          </w:tcPr>
          <w:p w:rsidR="003417E6" w:rsidRPr="003417E6" w:rsidRDefault="003417E6" w:rsidP="003417E6">
            <w:pPr>
              <w:jc w:val="both"/>
              <w:rPr>
                <w:sz w:val="22"/>
              </w:rPr>
            </w:pPr>
          </w:p>
        </w:tc>
      </w:tr>
      <w:tr w:rsidR="003417E6" w:rsidRPr="003417E6" w:rsidTr="00900AD2">
        <w:tc>
          <w:tcPr>
            <w:tcW w:w="6374" w:type="dxa"/>
          </w:tcPr>
          <w:p w:rsidR="003417E6" w:rsidRPr="003417E6" w:rsidRDefault="003417E6" w:rsidP="003417E6">
            <w:pPr>
              <w:jc w:val="both"/>
              <w:rPr>
                <w:sz w:val="22"/>
                <w:lang w:val="lt"/>
              </w:rPr>
            </w:pPr>
            <w:r w:rsidRPr="003417E6">
              <w:rPr>
                <w:sz w:val="22"/>
                <w:lang w:val="lt"/>
              </w:rPr>
              <w:t>9. Programos vykdytojai turi atitikti šiuos reikalavimus:</w:t>
            </w:r>
          </w:p>
        </w:tc>
        <w:tc>
          <w:tcPr>
            <w:tcW w:w="851" w:type="dxa"/>
          </w:tcPr>
          <w:p w:rsidR="003417E6" w:rsidRPr="003417E6" w:rsidRDefault="003417E6" w:rsidP="003417E6">
            <w:pPr>
              <w:jc w:val="both"/>
              <w:rPr>
                <w:sz w:val="22"/>
              </w:rPr>
            </w:pPr>
          </w:p>
        </w:tc>
        <w:tc>
          <w:tcPr>
            <w:tcW w:w="1134" w:type="dxa"/>
          </w:tcPr>
          <w:p w:rsidR="003417E6" w:rsidRPr="003417E6" w:rsidRDefault="003417E6" w:rsidP="003417E6">
            <w:pPr>
              <w:jc w:val="both"/>
              <w:rPr>
                <w:sz w:val="22"/>
              </w:rPr>
            </w:pPr>
          </w:p>
        </w:tc>
        <w:tc>
          <w:tcPr>
            <w:tcW w:w="1275" w:type="dxa"/>
          </w:tcPr>
          <w:p w:rsidR="003417E6" w:rsidRPr="003417E6" w:rsidRDefault="003417E6" w:rsidP="003417E6">
            <w:pPr>
              <w:jc w:val="both"/>
              <w:rPr>
                <w:sz w:val="22"/>
              </w:rPr>
            </w:pPr>
          </w:p>
        </w:tc>
      </w:tr>
      <w:tr w:rsidR="003417E6" w:rsidRPr="003417E6" w:rsidTr="00900AD2">
        <w:tc>
          <w:tcPr>
            <w:tcW w:w="6374" w:type="dxa"/>
          </w:tcPr>
          <w:p w:rsidR="003417E6" w:rsidRPr="003417E6" w:rsidRDefault="003417E6" w:rsidP="003417E6">
            <w:pPr>
              <w:jc w:val="both"/>
              <w:rPr>
                <w:sz w:val="22"/>
                <w:lang w:val="lt"/>
              </w:rPr>
            </w:pPr>
            <w:r w:rsidRPr="003417E6">
              <w:rPr>
                <w:sz w:val="22"/>
                <w:lang w:val="lt"/>
              </w:rPr>
              <w:t>9.1. turi teisę vykdyti švietimo veiklą ir būti registruotas Švietimo ir mokslo institucijų registre</w:t>
            </w:r>
          </w:p>
        </w:tc>
        <w:tc>
          <w:tcPr>
            <w:tcW w:w="851" w:type="dxa"/>
          </w:tcPr>
          <w:p w:rsidR="003417E6" w:rsidRPr="003417E6" w:rsidRDefault="003417E6" w:rsidP="003417E6">
            <w:pPr>
              <w:jc w:val="both"/>
              <w:rPr>
                <w:sz w:val="22"/>
              </w:rPr>
            </w:pPr>
          </w:p>
        </w:tc>
        <w:tc>
          <w:tcPr>
            <w:tcW w:w="1134" w:type="dxa"/>
          </w:tcPr>
          <w:p w:rsidR="003417E6" w:rsidRPr="003417E6" w:rsidRDefault="003417E6" w:rsidP="003417E6">
            <w:pPr>
              <w:jc w:val="both"/>
              <w:rPr>
                <w:sz w:val="22"/>
              </w:rPr>
            </w:pPr>
          </w:p>
        </w:tc>
        <w:tc>
          <w:tcPr>
            <w:tcW w:w="1275" w:type="dxa"/>
          </w:tcPr>
          <w:p w:rsidR="003417E6" w:rsidRPr="003417E6" w:rsidRDefault="003417E6" w:rsidP="003417E6">
            <w:pPr>
              <w:jc w:val="both"/>
              <w:rPr>
                <w:sz w:val="22"/>
              </w:rPr>
            </w:pPr>
          </w:p>
        </w:tc>
      </w:tr>
      <w:tr w:rsidR="003417E6" w:rsidRPr="003417E6" w:rsidTr="00900AD2">
        <w:tc>
          <w:tcPr>
            <w:tcW w:w="6374" w:type="dxa"/>
          </w:tcPr>
          <w:p w:rsidR="003417E6" w:rsidRPr="003417E6" w:rsidRDefault="003417E6" w:rsidP="003417E6">
            <w:pPr>
              <w:jc w:val="both"/>
              <w:rPr>
                <w:sz w:val="22"/>
                <w:lang w:val="lt"/>
              </w:rPr>
            </w:pPr>
            <w:r w:rsidRPr="003417E6">
              <w:rPr>
                <w:sz w:val="22"/>
                <w:lang w:val="lt"/>
              </w:rPr>
              <w:t>9.2. atitinka Lietuvos Respublikos neformaliojo suaugusiųjų švietimo ir tęstinio mokymosi įstatymo 2 straipsnio 4 dalyje apibrėžtą neformaliojo suaugusiųjų švietimo ir tęstinio mokymosi teikėjo sąvoką</w:t>
            </w:r>
          </w:p>
        </w:tc>
        <w:tc>
          <w:tcPr>
            <w:tcW w:w="851" w:type="dxa"/>
          </w:tcPr>
          <w:p w:rsidR="003417E6" w:rsidRPr="003417E6" w:rsidRDefault="003417E6" w:rsidP="003417E6">
            <w:pPr>
              <w:jc w:val="both"/>
              <w:rPr>
                <w:sz w:val="22"/>
              </w:rPr>
            </w:pPr>
          </w:p>
        </w:tc>
        <w:tc>
          <w:tcPr>
            <w:tcW w:w="1134" w:type="dxa"/>
          </w:tcPr>
          <w:p w:rsidR="003417E6" w:rsidRPr="003417E6" w:rsidRDefault="003417E6" w:rsidP="003417E6">
            <w:pPr>
              <w:jc w:val="both"/>
              <w:rPr>
                <w:sz w:val="22"/>
              </w:rPr>
            </w:pPr>
          </w:p>
        </w:tc>
        <w:tc>
          <w:tcPr>
            <w:tcW w:w="1275" w:type="dxa"/>
          </w:tcPr>
          <w:p w:rsidR="003417E6" w:rsidRPr="003417E6" w:rsidRDefault="003417E6" w:rsidP="003417E6">
            <w:pPr>
              <w:jc w:val="both"/>
              <w:rPr>
                <w:sz w:val="22"/>
              </w:rPr>
            </w:pPr>
          </w:p>
        </w:tc>
      </w:tr>
      <w:tr w:rsidR="003417E6" w:rsidRPr="003417E6" w:rsidTr="00900AD2">
        <w:tc>
          <w:tcPr>
            <w:tcW w:w="6374" w:type="dxa"/>
          </w:tcPr>
          <w:p w:rsidR="003417E6" w:rsidRPr="003417E6" w:rsidRDefault="003417E6" w:rsidP="003417E6">
            <w:pPr>
              <w:jc w:val="both"/>
              <w:rPr>
                <w:sz w:val="22"/>
                <w:lang w:val="lt"/>
              </w:rPr>
            </w:pPr>
            <w:r w:rsidRPr="003417E6">
              <w:rPr>
                <w:sz w:val="22"/>
                <w:lang w:val="lt"/>
              </w:rPr>
              <w:lastRenderedPageBreak/>
              <w:t>9.3. turi žmogiškųjų išteklių personalą, įgijusį ne mažesnę nei vienerių metų neformaliojo švietimo ir tęstinio mokymosi veiklos patirtį</w:t>
            </w:r>
          </w:p>
        </w:tc>
        <w:tc>
          <w:tcPr>
            <w:tcW w:w="851" w:type="dxa"/>
          </w:tcPr>
          <w:p w:rsidR="003417E6" w:rsidRPr="003417E6" w:rsidRDefault="003417E6" w:rsidP="003417E6">
            <w:pPr>
              <w:jc w:val="both"/>
              <w:rPr>
                <w:sz w:val="22"/>
              </w:rPr>
            </w:pPr>
          </w:p>
        </w:tc>
        <w:tc>
          <w:tcPr>
            <w:tcW w:w="1134" w:type="dxa"/>
          </w:tcPr>
          <w:p w:rsidR="003417E6" w:rsidRPr="003417E6" w:rsidRDefault="003417E6" w:rsidP="003417E6">
            <w:pPr>
              <w:jc w:val="both"/>
              <w:rPr>
                <w:sz w:val="22"/>
              </w:rPr>
            </w:pPr>
          </w:p>
        </w:tc>
        <w:tc>
          <w:tcPr>
            <w:tcW w:w="1275" w:type="dxa"/>
          </w:tcPr>
          <w:p w:rsidR="003417E6" w:rsidRPr="003417E6" w:rsidRDefault="003417E6" w:rsidP="003417E6">
            <w:pPr>
              <w:jc w:val="both"/>
              <w:rPr>
                <w:sz w:val="22"/>
              </w:rPr>
            </w:pPr>
          </w:p>
        </w:tc>
      </w:tr>
      <w:tr w:rsidR="003417E6" w:rsidRPr="003417E6" w:rsidTr="00900AD2">
        <w:tc>
          <w:tcPr>
            <w:tcW w:w="6374" w:type="dxa"/>
          </w:tcPr>
          <w:p w:rsidR="003417E6" w:rsidRPr="003417E6" w:rsidRDefault="003417E6" w:rsidP="003417E6">
            <w:pPr>
              <w:jc w:val="both"/>
              <w:rPr>
                <w:sz w:val="22"/>
                <w:lang w:val="lt"/>
              </w:rPr>
            </w:pPr>
            <w:r w:rsidRPr="003417E6">
              <w:rPr>
                <w:sz w:val="22"/>
                <w:lang w:val="lt"/>
              </w:rPr>
              <w:t>10. Ar paraiškoje numatytos programos vykdymo išlaidų kategorijos yra tinkamos:</w:t>
            </w:r>
          </w:p>
        </w:tc>
        <w:tc>
          <w:tcPr>
            <w:tcW w:w="851" w:type="dxa"/>
          </w:tcPr>
          <w:p w:rsidR="003417E6" w:rsidRPr="003417E6" w:rsidRDefault="003417E6" w:rsidP="003417E6">
            <w:pPr>
              <w:jc w:val="both"/>
              <w:rPr>
                <w:sz w:val="22"/>
              </w:rPr>
            </w:pPr>
          </w:p>
        </w:tc>
        <w:tc>
          <w:tcPr>
            <w:tcW w:w="1134" w:type="dxa"/>
          </w:tcPr>
          <w:p w:rsidR="003417E6" w:rsidRPr="003417E6" w:rsidRDefault="003417E6" w:rsidP="003417E6">
            <w:pPr>
              <w:jc w:val="both"/>
              <w:rPr>
                <w:sz w:val="22"/>
              </w:rPr>
            </w:pPr>
          </w:p>
        </w:tc>
        <w:tc>
          <w:tcPr>
            <w:tcW w:w="1275" w:type="dxa"/>
          </w:tcPr>
          <w:p w:rsidR="003417E6" w:rsidRPr="003417E6" w:rsidRDefault="003417E6" w:rsidP="003417E6">
            <w:pPr>
              <w:jc w:val="both"/>
              <w:rPr>
                <w:sz w:val="22"/>
              </w:rPr>
            </w:pPr>
          </w:p>
        </w:tc>
      </w:tr>
      <w:tr w:rsidR="003417E6" w:rsidRPr="003417E6" w:rsidTr="00900AD2">
        <w:tc>
          <w:tcPr>
            <w:tcW w:w="6374" w:type="dxa"/>
          </w:tcPr>
          <w:p w:rsidR="003417E6" w:rsidRPr="003417E6" w:rsidRDefault="003417E6" w:rsidP="003417E6">
            <w:pPr>
              <w:jc w:val="both"/>
              <w:rPr>
                <w:sz w:val="22"/>
                <w:lang w:val="lt"/>
              </w:rPr>
            </w:pPr>
            <w:r w:rsidRPr="003417E6">
              <w:rPr>
                <w:sz w:val="22"/>
                <w:lang w:val="lt"/>
              </w:rPr>
              <w:t>10.1. programą administruojančio ir vykdančio personalo darbo užmokestis ir su darbo santykiais susiję darbdavio įsipareigojimai, apskaičiuoti Lietuvos Respublikos teisės aktų nustatyta tvarka, taip pat administruojančio ir (ar) vykdančio personalo paslaugų įsigijimas (užsiimantys individualia veikla pagal pažymą ir kt.)</w:t>
            </w:r>
          </w:p>
        </w:tc>
        <w:tc>
          <w:tcPr>
            <w:tcW w:w="851" w:type="dxa"/>
          </w:tcPr>
          <w:p w:rsidR="003417E6" w:rsidRPr="003417E6" w:rsidRDefault="003417E6" w:rsidP="003417E6">
            <w:pPr>
              <w:jc w:val="both"/>
              <w:rPr>
                <w:sz w:val="22"/>
              </w:rPr>
            </w:pPr>
          </w:p>
        </w:tc>
        <w:tc>
          <w:tcPr>
            <w:tcW w:w="1134" w:type="dxa"/>
          </w:tcPr>
          <w:p w:rsidR="003417E6" w:rsidRPr="003417E6" w:rsidRDefault="003417E6" w:rsidP="003417E6">
            <w:pPr>
              <w:jc w:val="both"/>
              <w:rPr>
                <w:sz w:val="22"/>
              </w:rPr>
            </w:pPr>
          </w:p>
        </w:tc>
        <w:tc>
          <w:tcPr>
            <w:tcW w:w="1275" w:type="dxa"/>
          </w:tcPr>
          <w:p w:rsidR="003417E6" w:rsidRPr="003417E6" w:rsidRDefault="003417E6" w:rsidP="003417E6">
            <w:pPr>
              <w:jc w:val="both"/>
              <w:rPr>
                <w:sz w:val="22"/>
              </w:rPr>
            </w:pPr>
          </w:p>
        </w:tc>
      </w:tr>
      <w:tr w:rsidR="003417E6" w:rsidRPr="003417E6" w:rsidTr="00900AD2">
        <w:tc>
          <w:tcPr>
            <w:tcW w:w="6374" w:type="dxa"/>
          </w:tcPr>
          <w:p w:rsidR="003417E6" w:rsidRPr="003417E6" w:rsidRDefault="003417E6" w:rsidP="003417E6">
            <w:pPr>
              <w:jc w:val="both"/>
              <w:rPr>
                <w:sz w:val="22"/>
                <w:lang w:val="lt"/>
              </w:rPr>
            </w:pPr>
            <w:r w:rsidRPr="003417E6">
              <w:rPr>
                <w:sz w:val="22"/>
                <w:lang w:val="lt"/>
              </w:rPr>
              <w:t>10.2. programai vykdyti būtinų kanceliarinių prekių įsigijimas</w:t>
            </w:r>
          </w:p>
        </w:tc>
        <w:tc>
          <w:tcPr>
            <w:tcW w:w="851" w:type="dxa"/>
          </w:tcPr>
          <w:p w:rsidR="003417E6" w:rsidRPr="003417E6" w:rsidRDefault="003417E6" w:rsidP="003417E6">
            <w:pPr>
              <w:jc w:val="both"/>
              <w:rPr>
                <w:sz w:val="22"/>
              </w:rPr>
            </w:pPr>
          </w:p>
        </w:tc>
        <w:tc>
          <w:tcPr>
            <w:tcW w:w="1134" w:type="dxa"/>
          </w:tcPr>
          <w:p w:rsidR="003417E6" w:rsidRPr="003417E6" w:rsidRDefault="003417E6" w:rsidP="003417E6">
            <w:pPr>
              <w:jc w:val="both"/>
              <w:rPr>
                <w:sz w:val="22"/>
              </w:rPr>
            </w:pPr>
          </w:p>
        </w:tc>
        <w:tc>
          <w:tcPr>
            <w:tcW w:w="1275" w:type="dxa"/>
          </w:tcPr>
          <w:p w:rsidR="003417E6" w:rsidRPr="003417E6" w:rsidRDefault="003417E6" w:rsidP="003417E6">
            <w:pPr>
              <w:jc w:val="both"/>
              <w:rPr>
                <w:sz w:val="22"/>
              </w:rPr>
            </w:pPr>
          </w:p>
        </w:tc>
      </w:tr>
      <w:tr w:rsidR="003417E6" w:rsidRPr="003417E6" w:rsidTr="00900AD2">
        <w:tc>
          <w:tcPr>
            <w:tcW w:w="6374" w:type="dxa"/>
          </w:tcPr>
          <w:p w:rsidR="003417E6" w:rsidRPr="003417E6" w:rsidRDefault="003417E6" w:rsidP="003417E6">
            <w:pPr>
              <w:jc w:val="both"/>
              <w:rPr>
                <w:sz w:val="22"/>
                <w:lang w:val="lt"/>
              </w:rPr>
            </w:pPr>
            <w:r w:rsidRPr="003417E6">
              <w:rPr>
                <w:sz w:val="22"/>
                <w:lang w:val="lt"/>
              </w:rPr>
              <w:t>10.3. kitos programos vykdymo ir organizavimo išlaidos, kurios atitinka Lietuvos Respublikos švietimo įstatyme nustatytas mokymo lėšas - tiesiogiai švietimo procesui organizuoti būtinas lėšas</w:t>
            </w:r>
          </w:p>
        </w:tc>
        <w:tc>
          <w:tcPr>
            <w:tcW w:w="851" w:type="dxa"/>
          </w:tcPr>
          <w:p w:rsidR="003417E6" w:rsidRPr="003417E6" w:rsidRDefault="003417E6" w:rsidP="003417E6">
            <w:pPr>
              <w:jc w:val="both"/>
              <w:rPr>
                <w:sz w:val="22"/>
              </w:rPr>
            </w:pPr>
          </w:p>
        </w:tc>
        <w:tc>
          <w:tcPr>
            <w:tcW w:w="1134" w:type="dxa"/>
          </w:tcPr>
          <w:p w:rsidR="003417E6" w:rsidRPr="003417E6" w:rsidRDefault="003417E6" w:rsidP="003417E6">
            <w:pPr>
              <w:jc w:val="both"/>
              <w:rPr>
                <w:sz w:val="22"/>
              </w:rPr>
            </w:pPr>
          </w:p>
        </w:tc>
        <w:tc>
          <w:tcPr>
            <w:tcW w:w="1275" w:type="dxa"/>
          </w:tcPr>
          <w:p w:rsidR="003417E6" w:rsidRPr="003417E6" w:rsidRDefault="003417E6" w:rsidP="003417E6">
            <w:pPr>
              <w:jc w:val="both"/>
              <w:rPr>
                <w:sz w:val="22"/>
              </w:rPr>
            </w:pPr>
          </w:p>
          <w:p w:rsidR="003417E6" w:rsidRPr="003417E6" w:rsidRDefault="003417E6" w:rsidP="003417E6">
            <w:pPr>
              <w:jc w:val="both"/>
              <w:rPr>
                <w:sz w:val="22"/>
              </w:rPr>
            </w:pPr>
          </w:p>
        </w:tc>
      </w:tr>
      <w:tr w:rsidR="003417E6" w:rsidRPr="003417E6" w:rsidTr="00900AD2">
        <w:tc>
          <w:tcPr>
            <w:tcW w:w="6374" w:type="dxa"/>
          </w:tcPr>
          <w:p w:rsidR="003417E6" w:rsidRPr="003417E6" w:rsidRDefault="003417E6" w:rsidP="003417E6">
            <w:pPr>
              <w:jc w:val="both"/>
              <w:rPr>
                <w:sz w:val="22"/>
                <w:lang w:val="lt"/>
              </w:rPr>
            </w:pPr>
            <w:r w:rsidRPr="003417E6">
              <w:rPr>
                <w:b/>
                <w:bCs/>
                <w:sz w:val="22"/>
                <w:lang w:val="lt"/>
              </w:rPr>
              <w:t>TINKAMUMO VERTINIMO IŠVADA</w:t>
            </w:r>
            <w:r w:rsidRPr="003417E6">
              <w:rPr>
                <w:sz w:val="22"/>
                <w:lang w:val="lt"/>
              </w:rPr>
              <w:t xml:space="preserve"> (pabraukti): </w:t>
            </w:r>
          </w:p>
          <w:p w:rsidR="003417E6" w:rsidRPr="003417E6" w:rsidRDefault="003417E6" w:rsidP="003417E6">
            <w:pPr>
              <w:jc w:val="both"/>
              <w:rPr>
                <w:sz w:val="22"/>
                <w:lang w:val="lt"/>
              </w:rPr>
            </w:pPr>
            <w:r w:rsidRPr="003417E6">
              <w:rPr>
                <w:sz w:val="22"/>
                <w:lang w:val="lt"/>
              </w:rPr>
              <w:t xml:space="preserve">Paraiška tinkama perduoti ekspertiniam vertinimui </w:t>
            </w:r>
          </w:p>
          <w:p w:rsidR="003417E6" w:rsidRPr="003417E6" w:rsidRDefault="003417E6" w:rsidP="003417E6">
            <w:pPr>
              <w:jc w:val="both"/>
              <w:rPr>
                <w:sz w:val="22"/>
                <w:lang w:val="lt"/>
              </w:rPr>
            </w:pPr>
            <w:r w:rsidRPr="003417E6">
              <w:rPr>
                <w:sz w:val="22"/>
                <w:lang w:val="lt"/>
              </w:rPr>
              <w:t>Paraiška netinkama perduoti ekspertiniam vertinimui</w:t>
            </w:r>
          </w:p>
        </w:tc>
        <w:tc>
          <w:tcPr>
            <w:tcW w:w="851" w:type="dxa"/>
          </w:tcPr>
          <w:p w:rsidR="003417E6" w:rsidRPr="003417E6" w:rsidRDefault="003417E6" w:rsidP="003417E6">
            <w:pPr>
              <w:jc w:val="both"/>
              <w:rPr>
                <w:sz w:val="22"/>
              </w:rPr>
            </w:pPr>
          </w:p>
        </w:tc>
        <w:tc>
          <w:tcPr>
            <w:tcW w:w="1134" w:type="dxa"/>
          </w:tcPr>
          <w:p w:rsidR="003417E6" w:rsidRPr="003417E6" w:rsidRDefault="003417E6" w:rsidP="003417E6">
            <w:pPr>
              <w:jc w:val="both"/>
              <w:rPr>
                <w:sz w:val="22"/>
              </w:rPr>
            </w:pPr>
          </w:p>
        </w:tc>
        <w:tc>
          <w:tcPr>
            <w:tcW w:w="1275" w:type="dxa"/>
          </w:tcPr>
          <w:p w:rsidR="003417E6" w:rsidRPr="003417E6" w:rsidRDefault="003417E6" w:rsidP="003417E6">
            <w:pPr>
              <w:jc w:val="both"/>
              <w:rPr>
                <w:sz w:val="22"/>
              </w:rPr>
            </w:pPr>
          </w:p>
        </w:tc>
      </w:tr>
    </w:tbl>
    <w:p w:rsidR="003417E6" w:rsidRPr="003417E6" w:rsidRDefault="003417E6" w:rsidP="003417E6">
      <w:pPr>
        <w:spacing w:after="0" w:line="240" w:lineRule="auto"/>
        <w:jc w:val="both"/>
        <w:rPr>
          <w:rFonts w:eastAsia="Times New Roman" w:cs="Times New Roman"/>
          <w:sz w:val="22"/>
        </w:rPr>
      </w:pPr>
    </w:p>
    <w:p w:rsidR="003417E6" w:rsidRPr="003417E6" w:rsidRDefault="003417E6" w:rsidP="003417E6">
      <w:pPr>
        <w:spacing w:after="0" w:line="240" w:lineRule="auto"/>
        <w:jc w:val="center"/>
        <w:rPr>
          <w:rFonts w:eastAsia="Times New Roman" w:cs="Times New Roman"/>
          <w:b/>
          <w:sz w:val="22"/>
        </w:rPr>
      </w:pPr>
      <w:r w:rsidRPr="003417E6">
        <w:rPr>
          <w:rFonts w:eastAsia="Times New Roman" w:cs="Times New Roman"/>
          <w:b/>
          <w:sz w:val="22"/>
        </w:rPr>
        <w:t>II. Vertinimas pagal kriterijus</w:t>
      </w:r>
    </w:p>
    <w:p w:rsidR="003417E6" w:rsidRPr="003417E6" w:rsidRDefault="003417E6" w:rsidP="003417E6">
      <w:pPr>
        <w:spacing w:after="0" w:line="240" w:lineRule="auto"/>
        <w:jc w:val="center"/>
        <w:rPr>
          <w:rFonts w:eastAsia="Times New Roman" w:cs="Times New Roman"/>
          <w:sz w:val="22"/>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1418"/>
        <w:gridCol w:w="1616"/>
      </w:tblGrid>
      <w:tr w:rsidR="003417E6" w:rsidRPr="003417E6" w:rsidTr="00900AD2">
        <w:trPr>
          <w:tblHeader/>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417E6" w:rsidRPr="003417E6" w:rsidRDefault="003417E6" w:rsidP="003417E6">
            <w:pPr>
              <w:spacing w:after="0" w:line="240" w:lineRule="auto"/>
              <w:jc w:val="center"/>
              <w:rPr>
                <w:rFonts w:eastAsia="Times New Roman" w:cs="Times New Roman"/>
                <w:sz w:val="22"/>
              </w:rPr>
            </w:pPr>
            <w:r w:rsidRPr="003417E6">
              <w:rPr>
                <w:rFonts w:eastAsia="Times New Roman" w:cs="Times New Roman"/>
                <w:sz w:val="22"/>
              </w:rPr>
              <w:t>Vertinimo kriterijus</w:t>
            </w:r>
          </w:p>
        </w:tc>
        <w:tc>
          <w:tcPr>
            <w:tcW w:w="1417" w:type="dxa"/>
            <w:tcBorders>
              <w:top w:val="single" w:sz="4" w:space="0" w:color="auto"/>
              <w:left w:val="single" w:sz="4" w:space="0" w:color="auto"/>
              <w:bottom w:val="single" w:sz="4" w:space="0" w:color="auto"/>
              <w:right w:val="single" w:sz="4" w:space="0" w:color="auto"/>
            </w:tcBorders>
            <w:vAlign w:val="center"/>
            <w:hideMark/>
          </w:tcPr>
          <w:p w:rsidR="003417E6" w:rsidRPr="003417E6" w:rsidRDefault="003417E6" w:rsidP="003417E6">
            <w:pPr>
              <w:spacing w:after="0" w:line="240" w:lineRule="auto"/>
              <w:jc w:val="center"/>
              <w:rPr>
                <w:rFonts w:eastAsia="Times New Roman" w:cs="Times New Roman"/>
                <w:sz w:val="22"/>
              </w:rPr>
            </w:pPr>
            <w:r w:rsidRPr="003417E6">
              <w:rPr>
                <w:rFonts w:eastAsia="Times New Roman" w:cs="Times New Roman"/>
                <w:sz w:val="22"/>
              </w:rPr>
              <w:t>Galimas įvertis (balais)</w:t>
            </w:r>
          </w:p>
        </w:tc>
        <w:tc>
          <w:tcPr>
            <w:tcW w:w="1615" w:type="dxa"/>
            <w:tcBorders>
              <w:top w:val="single" w:sz="4" w:space="0" w:color="auto"/>
              <w:left w:val="single" w:sz="4" w:space="0" w:color="auto"/>
              <w:bottom w:val="single" w:sz="4" w:space="0" w:color="auto"/>
              <w:right w:val="single" w:sz="4" w:space="0" w:color="auto"/>
            </w:tcBorders>
            <w:vAlign w:val="center"/>
            <w:hideMark/>
          </w:tcPr>
          <w:p w:rsidR="003417E6" w:rsidRPr="003417E6" w:rsidRDefault="003417E6" w:rsidP="003417E6">
            <w:pPr>
              <w:spacing w:after="0" w:line="240" w:lineRule="auto"/>
              <w:jc w:val="center"/>
              <w:rPr>
                <w:rFonts w:eastAsia="Times New Roman" w:cs="Times New Roman"/>
                <w:sz w:val="22"/>
              </w:rPr>
            </w:pPr>
            <w:r w:rsidRPr="003417E6">
              <w:rPr>
                <w:rFonts w:eastAsia="Times New Roman" w:cs="Times New Roman"/>
                <w:sz w:val="22"/>
              </w:rPr>
              <w:t>Įvertis (balais)</w:t>
            </w:r>
          </w:p>
        </w:tc>
      </w:tr>
      <w:tr w:rsidR="003417E6" w:rsidRPr="003417E6" w:rsidTr="00900AD2">
        <w:trPr>
          <w:tblHeader/>
          <w:jc w:val="center"/>
        </w:trPr>
        <w:tc>
          <w:tcPr>
            <w:tcW w:w="6516" w:type="dxa"/>
            <w:tcBorders>
              <w:top w:val="single" w:sz="4" w:space="0" w:color="auto"/>
              <w:left w:val="single" w:sz="4" w:space="0" w:color="auto"/>
              <w:bottom w:val="single" w:sz="4" w:space="0" w:color="auto"/>
              <w:right w:val="single" w:sz="4" w:space="0" w:color="auto"/>
            </w:tcBorders>
            <w:vAlign w:val="center"/>
          </w:tcPr>
          <w:p w:rsidR="003417E6" w:rsidRPr="003417E6" w:rsidRDefault="003417E6" w:rsidP="003417E6">
            <w:pPr>
              <w:spacing w:after="0" w:line="240" w:lineRule="auto"/>
              <w:jc w:val="both"/>
              <w:rPr>
                <w:rFonts w:eastAsia="Times New Roman" w:cs="Times New Roman"/>
                <w:sz w:val="22"/>
                <w:lang w:eastAsia="lt-LT"/>
              </w:rPr>
            </w:pPr>
            <w:r w:rsidRPr="003417E6">
              <w:rPr>
                <w:rFonts w:eastAsia="Times New Roman" w:cs="Times New Roman"/>
                <w:sz w:val="22"/>
                <w:lang w:eastAsia="lt-LT"/>
              </w:rPr>
              <w:t>1. Programos tinkamumas ir aktualumas programos tikslams pasiekti</w:t>
            </w:r>
          </w:p>
          <w:p w:rsidR="003417E6" w:rsidRPr="003417E6" w:rsidRDefault="003417E6" w:rsidP="003417E6">
            <w:pPr>
              <w:spacing w:after="0" w:line="240" w:lineRule="auto"/>
              <w:jc w:val="both"/>
              <w:rPr>
                <w:rFonts w:eastAsia="Times New Roman" w:cs="Times New Roman"/>
                <w:sz w:val="22"/>
                <w:lang w:eastAsia="lt-LT"/>
              </w:rPr>
            </w:pPr>
          </w:p>
        </w:tc>
        <w:tc>
          <w:tcPr>
            <w:tcW w:w="1417" w:type="dxa"/>
            <w:tcBorders>
              <w:top w:val="single" w:sz="4" w:space="0" w:color="auto"/>
              <w:left w:val="single" w:sz="4" w:space="0" w:color="auto"/>
              <w:bottom w:val="single" w:sz="4" w:space="0" w:color="auto"/>
              <w:right w:val="single" w:sz="4" w:space="0" w:color="auto"/>
            </w:tcBorders>
            <w:hideMark/>
          </w:tcPr>
          <w:p w:rsidR="003417E6" w:rsidRPr="003417E6" w:rsidRDefault="003417E6" w:rsidP="003417E6">
            <w:pPr>
              <w:spacing w:after="0" w:line="240" w:lineRule="auto"/>
              <w:jc w:val="center"/>
              <w:rPr>
                <w:rFonts w:eastAsia="Times New Roman" w:cs="Times New Roman"/>
                <w:sz w:val="22"/>
                <w:lang w:eastAsia="lt-LT"/>
              </w:rPr>
            </w:pPr>
            <w:r w:rsidRPr="003417E6">
              <w:rPr>
                <w:rFonts w:eastAsia="Times New Roman" w:cs="Times New Roman"/>
                <w:sz w:val="22"/>
                <w:lang w:eastAsia="lt-LT"/>
              </w:rPr>
              <w:t>(1–5)</w:t>
            </w:r>
          </w:p>
        </w:tc>
        <w:tc>
          <w:tcPr>
            <w:tcW w:w="1615" w:type="dxa"/>
            <w:tcBorders>
              <w:top w:val="single" w:sz="4" w:space="0" w:color="auto"/>
              <w:left w:val="single" w:sz="4" w:space="0" w:color="auto"/>
              <w:bottom w:val="single" w:sz="4" w:space="0" w:color="auto"/>
              <w:right w:val="single" w:sz="4" w:space="0" w:color="auto"/>
            </w:tcBorders>
            <w:vAlign w:val="center"/>
          </w:tcPr>
          <w:p w:rsidR="003417E6" w:rsidRPr="003417E6" w:rsidRDefault="003417E6" w:rsidP="003417E6">
            <w:pPr>
              <w:spacing w:after="0" w:line="240" w:lineRule="auto"/>
              <w:jc w:val="center"/>
              <w:rPr>
                <w:rFonts w:eastAsia="Times New Roman" w:cs="Times New Roman"/>
                <w:sz w:val="22"/>
                <w:lang w:eastAsia="lt-LT"/>
              </w:rPr>
            </w:pPr>
          </w:p>
        </w:tc>
      </w:tr>
      <w:tr w:rsidR="003417E6" w:rsidRPr="003417E6" w:rsidTr="00900AD2">
        <w:trPr>
          <w:tblHeader/>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417E6" w:rsidRPr="003417E6" w:rsidRDefault="003417E6" w:rsidP="003417E6">
            <w:pPr>
              <w:spacing w:after="0" w:line="240" w:lineRule="auto"/>
              <w:jc w:val="both"/>
              <w:rPr>
                <w:rFonts w:eastAsia="Times New Roman" w:cs="Times New Roman"/>
                <w:sz w:val="22"/>
                <w:lang w:eastAsia="lt-LT"/>
              </w:rPr>
            </w:pPr>
            <w:r w:rsidRPr="003417E6">
              <w:rPr>
                <w:rFonts w:eastAsia="Times New Roman" w:cs="Times New Roman"/>
                <w:sz w:val="22"/>
                <w:lang w:eastAsia="lt-LT"/>
              </w:rPr>
              <w:t>2. Programos rezultatyvumas, tikslų ir uždavinių formuluočių aiškumas, konkretumas, dermė su programos turiniu</w:t>
            </w:r>
          </w:p>
        </w:tc>
        <w:tc>
          <w:tcPr>
            <w:tcW w:w="1417" w:type="dxa"/>
            <w:tcBorders>
              <w:top w:val="single" w:sz="4" w:space="0" w:color="auto"/>
              <w:left w:val="single" w:sz="4" w:space="0" w:color="auto"/>
              <w:bottom w:val="single" w:sz="4" w:space="0" w:color="auto"/>
              <w:right w:val="single" w:sz="4" w:space="0" w:color="auto"/>
            </w:tcBorders>
            <w:hideMark/>
          </w:tcPr>
          <w:p w:rsidR="003417E6" w:rsidRPr="003417E6" w:rsidRDefault="003417E6" w:rsidP="003417E6">
            <w:pPr>
              <w:spacing w:after="0" w:line="240" w:lineRule="auto"/>
              <w:jc w:val="center"/>
              <w:rPr>
                <w:rFonts w:eastAsia="Times New Roman" w:cs="Times New Roman"/>
                <w:sz w:val="22"/>
                <w:lang w:eastAsia="lt-LT"/>
              </w:rPr>
            </w:pPr>
            <w:r w:rsidRPr="003417E6">
              <w:rPr>
                <w:rFonts w:eastAsia="Times New Roman" w:cs="Times New Roman"/>
                <w:sz w:val="22"/>
                <w:lang w:eastAsia="lt-LT"/>
              </w:rPr>
              <w:t>(1–5)</w:t>
            </w:r>
          </w:p>
        </w:tc>
        <w:tc>
          <w:tcPr>
            <w:tcW w:w="1615" w:type="dxa"/>
            <w:tcBorders>
              <w:top w:val="single" w:sz="4" w:space="0" w:color="auto"/>
              <w:left w:val="single" w:sz="4" w:space="0" w:color="auto"/>
              <w:bottom w:val="single" w:sz="4" w:space="0" w:color="auto"/>
              <w:right w:val="single" w:sz="4" w:space="0" w:color="auto"/>
            </w:tcBorders>
            <w:vAlign w:val="center"/>
          </w:tcPr>
          <w:p w:rsidR="003417E6" w:rsidRPr="003417E6" w:rsidRDefault="003417E6" w:rsidP="003417E6">
            <w:pPr>
              <w:spacing w:after="0" w:line="240" w:lineRule="auto"/>
              <w:jc w:val="center"/>
              <w:rPr>
                <w:rFonts w:eastAsia="Times New Roman" w:cs="Times New Roman"/>
                <w:sz w:val="22"/>
                <w:lang w:eastAsia="lt-LT"/>
              </w:rPr>
            </w:pPr>
          </w:p>
        </w:tc>
      </w:tr>
      <w:tr w:rsidR="003417E6" w:rsidRPr="003417E6" w:rsidTr="00900AD2">
        <w:trPr>
          <w:tblHeader/>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417E6" w:rsidRPr="003417E6" w:rsidRDefault="003417E6" w:rsidP="003417E6">
            <w:pPr>
              <w:spacing w:after="0" w:line="240" w:lineRule="auto"/>
              <w:jc w:val="both"/>
              <w:rPr>
                <w:rFonts w:eastAsia="Times New Roman" w:cs="Times New Roman"/>
                <w:sz w:val="22"/>
                <w:lang w:eastAsia="lt-LT"/>
              </w:rPr>
            </w:pPr>
            <w:r w:rsidRPr="003417E6">
              <w:rPr>
                <w:rFonts w:eastAsia="Times New Roman" w:cs="Times New Roman"/>
                <w:sz w:val="22"/>
                <w:lang w:eastAsia="lt-LT"/>
              </w:rPr>
              <w:t>3. Programos efektyvumas, turinio išsamumas, temų pateikimo nuoseklumas, mokymo (mokymosi) metodų, būdų ir laiko tinkamumas ir dermė su kitomis programos sudedamosiomis dalimis</w:t>
            </w:r>
          </w:p>
        </w:tc>
        <w:tc>
          <w:tcPr>
            <w:tcW w:w="1417" w:type="dxa"/>
            <w:tcBorders>
              <w:top w:val="single" w:sz="4" w:space="0" w:color="auto"/>
              <w:left w:val="single" w:sz="4" w:space="0" w:color="auto"/>
              <w:bottom w:val="single" w:sz="4" w:space="0" w:color="auto"/>
              <w:right w:val="single" w:sz="4" w:space="0" w:color="auto"/>
            </w:tcBorders>
            <w:hideMark/>
          </w:tcPr>
          <w:p w:rsidR="003417E6" w:rsidRPr="003417E6" w:rsidRDefault="003417E6" w:rsidP="003417E6">
            <w:pPr>
              <w:spacing w:after="0" w:line="240" w:lineRule="auto"/>
              <w:jc w:val="center"/>
              <w:rPr>
                <w:rFonts w:eastAsia="Times New Roman" w:cs="Times New Roman"/>
                <w:sz w:val="22"/>
                <w:lang w:eastAsia="lt-LT"/>
              </w:rPr>
            </w:pPr>
            <w:r w:rsidRPr="003417E6">
              <w:rPr>
                <w:rFonts w:eastAsia="Times New Roman" w:cs="Times New Roman"/>
                <w:sz w:val="22"/>
                <w:lang w:eastAsia="lt-LT"/>
              </w:rPr>
              <w:t>(1–5)</w:t>
            </w:r>
          </w:p>
        </w:tc>
        <w:tc>
          <w:tcPr>
            <w:tcW w:w="1615" w:type="dxa"/>
            <w:tcBorders>
              <w:top w:val="single" w:sz="4" w:space="0" w:color="auto"/>
              <w:left w:val="single" w:sz="4" w:space="0" w:color="auto"/>
              <w:bottom w:val="single" w:sz="4" w:space="0" w:color="auto"/>
              <w:right w:val="single" w:sz="4" w:space="0" w:color="auto"/>
            </w:tcBorders>
            <w:vAlign w:val="center"/>
          </w:tcPr>
          <w:p w:rsidR="003417E6" w:rsidRPr="003417E6" w:rsidRDefault="003417E6" w:rsidP="003417E6">
            <w:pPr>
              <w:spacing w:after="0" w:line="240" w:lineRule="auto"/>
              <w:jc w:val="center"/>
              <w:rPr>
                <w:rFonts w:eastAsia="Times New Roman" w:cs="Times New Roman"/>
                <w:sz w:val="22"/>
                <w:lang w:eastAsia="lt-LT"/>
              </w:rPr>
            </w:pPr>
          </w:p>
        </w:tc>
      </w:tr>
      <w:tr w:rsidR="003417E6" w:rsidRPr="003417E6" w:rsidTr="00900AD2">
        <w:trPr>
          <w:tblHeader/>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417E6" w:rsidRPr="003417E6" w:rsidRDefault="003417E6" w:rsidP="003417E6">
            <w:pPr>
              <w:spacing w:after="0" w:line="240" w:lineRule="auto"/>
              <w:jc w:val="both"/>
              <w:rPr>
                <w:rFonts w:eastAsia="Times New Roman" w:cs="Times New Roman"/>
                <w:sz w:val="22"/>
                <w:lang w:eastAsia="lt-LT"/>
              </w:rPr>
            </w:pPr>
            <w:r w:rsidRPr="003417E6">
              <w:rPr>
                <w:rFonts w:eastAsia="Times New Roman" w:cs="Times New Roman"/>
                <w:sz w:val="22"/>
                <w:lang w:eastAsia="lt-LT"/>
              </w:rPr>
              <w:t>4. Programos poveikio tikimybė ir planuojamų įgyti ar patobulinti kompetencijų loginis ryšys su programos tikslu, uždaviniais ir turiniu</w:t>
            </w:r>
          </w:p>
        </w:tc>
        <w:tc>
          <w:tcPr>
            <w:tcW w:w="1417" w:type="dxa"/>
            <w:tcBorders>
              <w:top w:val="single" w:sz="4" w:space="0" w:color="auto"/>
              <w:left w:val="single" w:sz="4" w:space="0" w:color="auto"/>
              <w:bottom w:val="single" w:sz="4" w:space="0" w:color="auto"/>
              <w:right w:val="single" w:sz="4" w:space="0" w:color="auto"/>
            </w:tcBorders>
            <w:hideMark/>
          </w:tcPr>
          <w:p w:rsidR="003417E6" w:rsidRPr="003417E6" w:rsidRDefault="003417E6" w:rsidP="003417E6">
            <w:pPr>
              <w:spacing w:after="0" w:line="240" w:lineRule="auto"/>
              <w:jc w:val="center"/>
              <w:rPr>
                <w:rFonts w:eastAsia="Times New Roman" w:cs="Times New Roman"/>
                <w:sz w:val="22"/>
                <w:lang w:eastAsia="lt-LT"/>
              </w:rPr>
            </w:pPr>
            <w:r w:rsidRPr="003417E6">
              <w:rPr>
                <w:rFonts w:eastAsia="Times New Roman" w:cs="Times New Roman"/>
                <w:sz w:val="22"/>
                <w:lang w:eastAsia="lt-LT"/>
              </w:rPr>
              <w:t>(1–5)</w:t>
            </w:r>
          </w:p>
        </w:tc>
        <w:tc>
          <w:tcPr>
            <w:tcW w:w="1615" w:type="dxa"/>
            <w:tcBorders>
              <w:top w:val="single" w:sz="4" w:space="0" w:color="auto"/>
              <w:left w:val="single" w:sz="4" w:space="0" w:color="auto"/>
              <w:bottom w:val="single" w:sz="4" w:space="0" w:color="auto"/>
              <w:right w:val="single" w:sz="4" w:space="0" w:color="auto"/>
            </w:tcBorders>
            <w:vAlign w:val="center"/>
          </w:tcPr>
          <w:p w:rsidR="003417E6" w:rsidRPr="003417E6" w:rsidRDefault="003417E6" w:rsidP="003417E6">
            <w:pPr>
              <w:spacing w:after="0" w:line="240" w:lineRule="auto"/>
              <w:jc w:val="center"/>
              <w:rPr>
                <w:rFonts w:eastAsia="Times New Roman" w:cs="Times New Roman"/>
                <w:sz w:val="22"/>
                <w:lang w:eastAsia="lt-LT"/>
              </w:rPr>
            </w:pPr>
          </w:p>
        </w:tc>
      </w:tr>
      <w:tr w:rsidR="003417E6" w:rsidRPr="003417E6" w:rsidTr="00900AD2">
        <w:trPr>
          <w:tblHeader/>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417E6" w:rsidRPr="003417E6" w:rsidRDefault="003417E6" w:rsidP="003417E6">
            <w:pPr>
              <w:spacing w:after="0" w:line="240" w:lineRule="auto"/>
              <w:jc w:val="both"/>
              <w:rPr>
                <w:rFonts w:eastAsia="Times New Roman" w:cs="Times New Roman"/>
                <w:sz w:val="22"/>
                <w:lang w:eastAsia="lt-LT"/>
              </w:rPr>
            </w:pPr>
            <w:r w:rsidRPr="003417E6">
              <w:rPr>
                <w:rFonts w:eastAsia="Times New Roman" w:cs="Times New Roman"/>
                <w:sz w:val="22"/>
                <w:lang w:eastAsia="lt-LT"/>
              </w:rPr>
              <w:t>5. Programos naudingumas ir tęstinumo užtikrinimas</w:t>
            </w:r>
          </w:p>
        </w:tc>
        <w:tc>
          <w:tcPr>
            <w:tcW w:w="1417" w:type="dxa"/>
            <w:tcBorders>
              <w:top w:val="single" w:sz="4" w:space="0" w:color="auto"/>
              <w:left w:val="single" w:sz="4" w:space="0" w:color="auto"/>
              <w:bottom w:val="single" w:sz="4" w:space="0" w:color="auto"/>
              <w:right w:val="single" w:sz="4" w:space="0" w:color="auto"/>
            </w:tcBorders>
            <w:hideMark/>
          </w:tcPr>
          <w:p w:rsidR="003417E6" w:rsidRPr="003417E6" w:rsidRDefault="003417E6" w:rsidP="003417E6">
            <w:pPr>
              <w:spacing w:after="0" w:line="240" w:lineRule="auto"/>
              <w:jc w:val="center"/>
              <w:rPr>
                <w:rFonts w:eastAsia="Times New Roman" w:cs="Times New Roman"/>
                <w:sz w:val="22"/>
                <w:lang w:eastAsia="lt-LT"/>
              </w:rPr>
            </w:pPr>
            <w:r w:rsidRPr="003417E6">
              <w:rPr>
                <w:rFonts w:eastAsia="Times New Roman" w:cs="Times New Roman"/>
                <w:sz w:val="22"/>
                <w:lang w:eastAsia="lt-LT"/>
              </w:rPr>
              <w:t>(1–5)</w:t>
            </w:r>
          </w:p>
        </w:tc>
        <w:tc>
          <w:tcPr>
            <w:tcW w:w="1615" w:type="dxa"/>
            <w:tcBorders>
              <w:top w:val="single" w:sz="4" w:space="0" w:color="auto"/>
              <w:left w:val="single" w:sz="4" w:space="0" w:color="auto"/>
              <w:bottom w:val="single" w:sz="4" w:space="0" w:color="auto"/>
              <w:right w:val="single" w:sz="4" w:space="0" w:color="auto"/>
            </w:tcBorders>
            <w:vAlign w:val="center"/>
          </w:tcPr>
          <w:p w:rsidR="003417E6" w:rsidRPr="003417E6" w:rsidRDefault="003417E6" w:rsidP="003417E6">
            <w:pPr>
              <w:spacing w:after="0" w:line="240" w:lineRule="auto"/>
              <w:jc w:val="center"/>
              <w:rPr>
                <w:rFonts w:eastAsia="Times New Roman" w:cs="Times New Roman"/>
                <w:sz w:val="22"/>
                <w:lang w:eastAsia="lt-LT"/>
              </w:rPr>
            </w:pPr>
          </w:p>
        </w:tc>
      </w:tr>
      <w:tr w:rsidR="003417E6" w:rsidRPr="003417E6" w:rsidTr="00900AD2">
        <w:trPr>
          <w:tblHeader/>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417E6" w:rsidRPr="003417E6" w:rsidRDefault="003417E6" w:rsidP="003417E6">
            <w:pPr>
              <w:spacing w:after="0" w:line="240" w:lineRule="auto"/>
              <w:jc w:val="both"/>
              <w:rPr>
                <w:rFonts w:eastAsia="Times New Roman" w:cs="Times New Roman"/>
                <w:b/>
                <w:sz w:val="22"/>
                <w:lang w:eastAsia="lt-LT"/>
              </w:rPr>
            </w:pPr>
            <w:r w:rsidRPr="003417E6">
              <w:rPr>
                <w:rFonts w:eastAsia="Times New Roman" w:cs="Times New Roman"/>
                <w:sz w:val="22"/>
                <w:lang w:eastAsia="lt-LT"/>
              </w:rPr>
              <w:t xml:space="preserve">6. Programos dalyvių pasiekimų vertinimo metodų bei mokymo (mokymosi) metodų tinkamumas programos dalyvio įgytai ar patobulintai kompetencijai įrodyti </w:t>
            </w:r>
          </w:p>
        </w:tc>
        <w:tc>
          <w:tcPr>
            <w:tcW w:w="1417" w:type="dxa"/>
            <w:tcBorders>
              <w:top w:val="single" w:sz="4" w:space="0" w:color="auto"/>
              <w:left w:val="single" w:sz="4" w:space="0" w:color="auto"/>
              <w:bottom w:val="single" w:sz="4" w:space="0" w:color="auto"/>
              <w:right w:val="single" w:sz="4" w:space="0" w:color="auto"/>
            </w:tcBorders>
            <w:hideMark/>
          </w:tcPr>
          <w:p w:rsidR="003417E6" w:rsidRPr="003417E6" w:rsidRDefault="003417E6" w:rsidP="003417E6">
            <w:pPr>
              <w:spacing w:after="0" w:line="240" w:lineRule="auto"/>
              <w:jc w:val="center"/>
              <w:rPr>
                <w:rFonts w:eastAsia="Times New Roman" w:cs="Times New Roman"/>
                <w:sz w:val="22"/>
                <w:lang w:eastAsia="lt-LT"/>
              </w:rPr>
            </w:pPr>
            <w:r w:rsidRPr="003417E6">
              <w:rPr>
                <w:rFonts w:eastAsia="Times New Roman" w:cs="Times New Roman"/>
                <w:sz w:val="22"/>
                <w:lang w:eastAsia="lt-LT"/>
              </w:rPr>
              <w:t>(1–5)</w:t>
            </w:r>
          </w:p>
        </w:tc>
        <w:tc>
          <w:tcPr>
            <w:tcW w:w="1615" w:type="dxa"/>
            <w:tcBorders>
              <w:top w:val="single" w:sz="4" w:space="0" w:color="auto"/>
              <w:left w:val="single" w:sz="4" w:space="0" w:color="auto"/>
              <w:bottom w:val="single" w:sz="4" w:space="0" w:color="auto"/>
              <w:right w:val="single" w:sz="4" w:space="0" w:color="auto"/>
            </w:tcBorders>
            <w:vAlign w:val="center"/>
          </w:tcPr>
          <w:p w:rsidR="003417E6" w:rsidRPr="003417E6" w:rsidRDefault="003417E6" w:rsidP="003417E6">
            <w:pPr>
              <w:spacing w:after="0" w:line="240" w:lineRule="auto"/>
              <w:jc w:val="center"/>
              <w:rPr>
                <w:rFonts w:eastAsia="Times New Roman" w:cs="Times New Roman"/>
                <w:sz w:val="22"/>
                <w:lang w:eastAsia="lt-LT"/>
              </w:rPr>
            </w:pPr>
          </w:p>
        </w:tc>
      </w:tr>
      <w:tr w:rsidR="003417E6" w:rsidRPr="003417E6" w:rsidTr="00900AD2">
        <w:trPr>
          <w:tblHeader/>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417E6" w:rsidRPr="003417E6" w:rsidRDefault="003417E6" w:rsidP="003417E6">
            <w:pPr>
              <w:spacing w:after="0" w:line="240" w:lineRule="auto"/>
              <w:jc w:val="both"/>
              <w:rPr>
                <w:rFonts w:eastAsia="Times New Roman" w:cs="Times New Roman"/>
                <w:sz w:val="22"/>
                <w:lang w:eastAsia="lt-LT"/>
              </w:rPr>
            </w:pPr>
            <w:r w:rsidRPr="003417E6">
              <w:rPr>
                <w:rFonts w:eastAsia="Times New Roman" w:cs="Times New Roman"/>
                <w:sz w:val="22"/>
                <w:lang w:eastAsia="lt-LT"/>
              </w:rPr>
              <w:t xml:space="preserve">7. Programos turinio ir planuojamos įgyti ar patobulinti kompetencijos atitiktis numatomiems programos dalyviams </w:t>
            </w:r>
            <w:r w:rsidRPr="003417E6">
              <w:rPr>
                <w:rFonts w:eastAsia="Times New Roman" w:cs="Times New Roman"/>
                <w:b/>
                <w:sz w:val="22"/>
                <w:lang w:eastAsia="lt-LT"/>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3417E6" w:rsidRPr="003417E6" w:rsidRDefault="003417E6" w:rsidP="003417E6">
            <w:pPr>
              <w:spacing w:after="0" w:line="240" w:lineRule="auto"/>
              <w:jc w:val="center"/>
              <w:rPr>
                <w:rFonts w:eastAsia="Times New Roman" w:cs="Times New Roman"/>
                <w:sz w:val="22"/>
                <w:lang w:eastAsia="lt-LT"/>
              </w:rPr>
            </w:pPr>
            <w:r w:rsidRPr="003417E6">
              <w:rPr>
                <w:rFonts w:eastAsia="Times New Roman" w:cs="Times New Roman"/>
                <w:sz w:val="22"/>
                <w:lang w:eastAsia="lt-LT"/>
              </w:rPr>
              <w:t>(1–5)</w:t>
            </w:r>
          </w:p>
        </w:tc>
        <w:tc>
          <w:tcPr>
            <w:tcW w:w="1615" w:type="dxa"/>
            <w:tcBorders>
              <w:top w:val="single" w:sz="4" w:space="0" w:color="auto"/>
              <w:left w:val="single" w:sz="4" w:space="0" w:color="auto"/>
              <w:bottom w:val="single" w:sz="4" w:space="0" w:color="auto"/>
              <w:right w:val="single" w:sz="4" w:space="0" w:color="auto"/>
            </w:tcBorders>
            <w:vAlign w:val="center"/>
          </w:tcPr>
          <w:p w:rsidR="003417E6" w:rsidRPr="003417E6" w:rsidRDefault="003417E6" w:rsidP="003417E6">
            <w:pPr>
              <w:spacing w:after="0" w:line="240" w:lineRule="auto"/>
              <w:jc w:val="center"/>
              <w:rPr>
                <w:rFonts w:eastAsia="Times New Roman" w:cs="Times New Roman"/>
                <w:sz w:val="22"/>
                <w:lang w:eastAsia="lt-LT"/>
              </w:rPr>
            </w:pPr>
          </w:p>
        </w:tc>
      </w:tr>
      <w:tr w:rsidR="003417E6" w:rsidRPr="003417E6" w:rsidTr="00900AD2">
        <w:trPr>
          <w:tblHeader/>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417E6" w:rsidRPr="003417E6" w:rsidRDefault="003417E6" w:rsidP="003417E6">
            <w:pPr>
              <w:spacing w:after="0" w:line="240" w:lineRule="auto"/>
              <w:jc w:val="both"/>
              <w:rPr>
                <w:rFonts w:eastAsia="Times New Roman" w:cs="Times New Roman"/>
                <w:sz w:val="22"/>
                <w:lang w:eastAsia="lt-LT"/>
              </w:rPr>
            </w:pPr>
            <w:r w:rsidRPr="003417E6">
              <w:rPr>
                <w:rFonts w:eastAsia="Times New Roman" w:cs="Times New Roman"/>
                <w:sz w:val="22"/>
                <w:lang w:eastAsia="lt-LT"/>
              </w:rPr>
              <w:t xml:space="preserve">8. Biudžeto atitiktis tinkamoms finansuoti išlaidų kategorijoms </w:t>
            </w:r>
            <w:r w:rsidRPr="003417E6">
              <w:rPr>
                <w:rFonts w:eastAsia="Times New Roman" w:cs="Times New Roman"/>
                <w:b/>
                <w:sz w:val="22"/>
                <w:lang w:eastAsia="lt-LT"/>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3417E6" w:rsidRPr="003417E6" w:rsidRDefault="003417E6" w:rsidP="003417E6">
            <w:pPr>
              <w:spacing w:after="0" w:line="240" w:lineRule="auto"/>
              <w:jc w:val="center"/>
              <w:rPr>
                <w:rFonts w:eastAsia="Times New Roman" w:cs="Times New Roman"/>
                <w:sz w:val="22"/>
                <w:lang w:eastAsia="lt-LT"/>
              </w:rPr>
            </w:pPr>
            <w:r w:rsidRPr="003417E6">
              <w:rPr>
                <w:rFonts w:eastAsia="Times New Roman" w:cs="Times New Roman"/>
                <w:sz w:val="22"/>
                <w:lang w:eastAsia="lt-LT"/>
              </w:rPr>
              <w:t>(1–5)</w:t>
            </w:r>
          </w:p>
        </w:tc>
        <w:tc>
          <w:tcPr>
            <w:tcW w:w="1615" w:type="dxa"/>
            <w:tcBorders>
              <w:top w:val="single" w:sz="4" w:space="0" w:color="auto"/>
              <w:left w:val="single" w:sz="4" w:space="0" w:color="auto"/>
              <w:bottom w:val="single" w:sz="4" w:space="0" w:color="auto"/>
              <w:right w:val="single" w:sz="4" w:space="0" w:color="auto"/>
            </w:tcBorders>
            <w:vAlign w:val="center"/>
          </w:tcPr>
          <w:p w:rsidR="003417E6" w:rsidRPr="003417E6" w:rsidRDefault="003417E6" w:rsidP="003417E6">
            <w:pPr>
              <w:spacing w:after="0" w:line="240" w:lineRule="auto"/>
              <w:jc w:val="center"/>
              <w:rPr>
                <w:rFonts w:eastAsia="Times New Roman" w:cs="Times New Roman"/>
                <w:sz w:val="22"/>
                <w:lang w:eastAsia="lt-LT"/>
              </w:rPr>
            </w:pPr>
          </w:p>
        </w:tc>
      </w:tr>
      <w:tr w:rsidR="003417E6" w:rsidRPr="003417E6" w:rsidTr="00900AD2">
        <w:trPr>
          <w:tblHeader/>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417E6" w:rsidRPr="003417E6" w:rsidRDefault="003417E6" w:rsidP="003417E6">
            <w:pPr>
              <w:spacing w:after="0" w:line="240" w:lineRule="auto"/>
              <w:jc w:val="both"/>
              <w:rPr>
                <w:rFonts w:eastAsia="Times New Roman" w:cs="Times New Roman"/>
                <w:sz w:val="22"/>
                <w:lang w:eastAsia="lt-LT"/>
              </w:rPr>
            </w:pPr>
            <w:r w:rsidRPr="003417E6">
              <w:rPr>
                <w:rFonts w:eastAsia="Times New Roman" w:cs="Times New Roman"/>
                <w:sz w:val="22"/>
                <w:lang w:eastAsia="lt-LT"/>
              </w:rPr>
              <w:t xml:space="preserve">9. Biudžeto dermė su programos tikslais, uždaviniais ir turiniu </w:t>
            </w:r>
            <w:r w:rsidRPr="003417E6">
              <w:rPr>
                <w:rFonts w:eastAsia="Times New Roman" w:cs="Times New Roman"/>
                <w:b/>
                <w:sz w:val="22"/>
                <w:lang w:eastAsia="lt-LT"/>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3417E6" w:rsidRPr="003417E6" w:rsidRDefault="003417E6" w:rsidP="003417E6">
            <w:pPr>
              <w:spacing w:after="0" w:line="240" w:lineRule="auto"/>
              <w:jc w:val="center"/>
              <w:rPr>
                <w:rFonts w:eastAsia="Times New Roman" w:cs="Times New Roman"/>
                <w:sz w:val="22"/>
                <w:lang w:eastAsia="lt-LT"/>
              </w:rPr>
            </w:pPr>
            <w:r w:rsidRPr="003417E6">
              <w:rPr>
                <w:rFonts w:eastAsia="Times New Roman" w:cs="Times New Roman"/>
                <w:sz w:val="22"/>
                <w:lang w:eastAsia="lt-LT"/>
              </w:rPr>
              <w:t>(1–5)</w:t>
            </w:r>
          </w:p>
        </w:tc>
        <w:tc>
          <w:tcPr>
            <w:tcW w:w="1615" w:type="dxa"/>
            <w:tcBorders>
              <w:top w:val="single" w:sz="4" w:space="0" w:color="auto"/>
              <w:left w:val="single" w:sz="4" w:space="0" w:color="auto"/>
              <w:bottom w:val="single" w:sz="4" w:space="0" w:color="auto"/>
              <w:right w:val="single" w:sz="4" w:space="0" w:color="auto"/>
            </w:tcBorders>
            <w:vAlign w:val="center"/>
          </w:tcPr>
          <w:p w:rsidR="003417E6" w:rsidRPr="003417E6" w:rsidRDefault="003417E6" w:rsidP="003417E6">
            <w:pPr>
              <w:spacing w:after="0" w:line="240" w:lineRule="auto"/>
              <w:jc w:val="center"/>
              <w:rPr>
                <w:rFonts w:eastAsia="Times New Roman" w:cs="Times New Roman"/>
                <w:b/>
                <w:sz w:val="22"/>
                <w:lang w:eastAsia="lt-LT"/>
              </w:rPr>
            </w:pPr>
          </w:p>
        </w:tc>
      </w:tr>
      <w:tr w:rsidR="003417E6" w:rsidRPr="003417E6" w:rsidTr="00900AD2">
        <w:trPr>
          <w:tblHeader/>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417E6" w:rsidRPr="003417E6" w:rsidRDefault="003417E6" w:rsidP="003417E6">
            <w:pPr>
              <w:spacing w:after="0" w:line="240" w:lineRule="auto"/>
              <w:jc w:val="both"/>
              <w:rPr>
                <w:rFonts w:eastAsia="Times New Roman" w:cs="Times New Roman"/>
                <w:sz w:val="22"/>
                <w:lang w:eastAsia="lt-LT"/>
              </w:rPr>
            </w:pPr>
            <w:r w:rsidRPr="003417E6">
              <w:rPr>
                <w:rFonts w:eastAsia="Times New Roman" w:cs="Times New Roman"/>
                <w:sz w:val="22"/>
                <w:lang w:eastAsia="lt-LT"/>
              </w:rPr>
              <w:t>10. Kiti programos finansavimo šaltiniai</w:t>
            </w:r>
          </w:p>
        </w:tc>
        <w:tc>
          <w:tcPr>
            <w:tcW w:w="1417" w:type="dxa"/>
            <w:tcBorders>
              <w:top w:val="single" w:sz="4" w:space="0" w:color="auto"/>
              <w:left w:val="single" w:sz="4" w:space="0" w:color="auto"/>
              <w:bottom w:val="single" w:sz="4" w:space="0" w:color="auto"/>
              <w:right w:val="single" w:sz="4" w:space="0" w:color="auto"/>
            </w:tcBorders>
            <w:hideMark/>
          </w:tcPr>
          <w:p w:rsidR="003417E6" w:rsidRPr="003417E6" w:rsidRDefault="003417E6" w:rsidP="003417E6">
            <w:pPr>
              <w:spacing w:after="0" w:line="240" w:lineRule="auto"/>
              <w:jc w:val="center"/>
              <w:rPr>
                <w:rFonts w:eastAsia="Times New Roman" w:cs="Times New Roman"/>
                <w:sz w:val="22"/>
                <w:lang w:eastAsia="lt-LT"/>
              </w:rPr>
            </w:pPr>
            <w:r w:rsidRPr="003417E6">
              <w:rPr>
                <w:rFonts w:eastAsia="Times New Roman" w:cs="Times New Roman"/>
                <w:sz w:val="22"/>
                <w:lang w:eastAsia="lt-LT"/>
              </w:rPr>
              <w:t>(1–5)</w:t>
            </w:r>
          </w:p>
        </w:tc>
        <w:tc>
          <w:tcPr>
            <w:tcW w:w="1615" w:type="dxa"/>
            <w:tcBorders>
              <w:top w:val="single" w:sz="4" w:space="0" w:color="auto"/>
              <w:left w:val="single" w:sz="4" w:space="0" w:color="auto"/>
              <w:bottom w:val="single" w:sz="4" w:space="0" w:color="auto"/>
              <w:right w:val="single" w:sz="4" w:space="0" w:color="auto"/>
            </w:tcBorders>
            <w:vAlign w:val="center"/>
          </w:tcPr>
          <w:p w:rsidR="003417E6" w:rsidRPr="003417E6" w:rsidRDefault="003417E6" w:rsidP="003417E6">
            <w:pPr>
              <w:spacing w:after="0" w:line="240" w:lineRule="auto"/>
              <w:jc w:val="center"/>
              <w:rPr>
                <w:rFonts w:eastAsia="Times New Roman" w:cs="Times New Roman"/>
                <w:b/>
                <w:sz w:val="22"/>
                <w:lang w:eastAsia="lt-LT"/>
              </w:rPr>
            </w:pPr>
          </w:p>
        </w:tc>
      </w:tr>
      <w:tr w:rsidR="003417E6" w:rsidRPr="003417E6" w:rsidTr="00900AD2">
        <w:trPr>
          <w:tblHeader/>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417E6" w:rsidRPr="003417E6" w:rsidRDefault="003417E6" w:rsidP="003417E6">
            <w:pPr>
              <w:spacing w:after="0" w:line="240" w:lineRule="auto"/>
              <w:jc w:val="right"/>
              <w:rPr>
                <w:rFonts w:eastAsia="Times New Roman" w:cs="Times New Roman"/>
                <w:b/>
                <w:sz w:val="22"/>
                <w:lang w:eastAsia="lt-LT"/>
              </w:rPr>
            </w:pPr>
            <w:r w:rsidRPr="003417E6">
              <w:rPr>
                <w:rFonts w:eastAsia="Times New Roman" w:cs="Times New Roman"/>
                <w:b/>
                <w:sz w:val="22"/>
                <w:lang w:eastAsia="lt-LT"/>
              </w:rPr>
              <w:t>Įverčių suma pagal visus kriterijus</w:t>
            </w:r>
          </w:p>
        </w:tc>
        <w:tc>
          <w:tcPr>
            <w:tcW w:w="1417" w:type="dxa"/>
            <w:tcBorders>
              <w:top w:val="single" w:sz="4" w:space="0" w:color="auto"/>
              <w:left w:val="single" w:sz="4" w:space="0" w:color="auto"/>
              <w:bottom w:val="single" w:sz="4" w:space="0" w:color="auto"/>
              <w:right w:val="single" w:sz="4" w:space="0" w:color="auto"/>
            </w:tcBorders>
            <w:vAlign w:val="center"/>
            <w:hideMark/>
          </w:tcPr>
          <w:p w:rsidR="003417E6" w:rsidRPr="003417E6" w:rsidRDefault="003417E6" w:rsidP="003417E6">
            <w:pPr>
              <w:spacing w:after="0" w:line="240" w:lineRule="auto"/>
              <w:jc w:val="center"/>
              <w:rPr>
                <w:rFonts w:eastAsia="Times New Roman" w:cs="Times New Roman"/>
                <w:b/>
                <w:sz w:val="22"/>
                <w:lang w:eastAsia="lt-LT"/>
              </w:rPr>
            </w:pPr>
            <w:r w:rsidRPr="003417E6">
              <w:rPr>
                <w:rFonts w:eastAsia="Times New Roman" w:cs="Times New Roman"/>
                <w:b/>
                <w:sz w:val="22"/>
                <w:lang w:eastAsia="lt-LT"/>
              </w:rPr>
              <w:t>(10–50)</w:t>
            </w:r>
          </w:p>
        </w:tc>
        <w:tc>
          <w:tcPr>
            <w:tcW w:w="1615" w:type="dxa"/>
            <w:tcBorders>
              <w:top w:val="single" w:sz="4" w:space="0" w:color="auto"/>
              <w:left w:val="single" w:sz="4" w:space="0" w:color="auto"/>
              <w:bottom w:val="single" w:sz="4" w:space="0" w:color="auto"/>
              <w:right w:val="single" w:sz="4" w:space="0" w:color="auto"/>
            </w:tcBorders>
            <w:vAlign w:val="center"/>
          </w:tcPr>
          <w:p w:rsidR="003417E6" w:rsidRPr="003417E6" w:rsidRDefault="003417E6" w:rsidP="003417E6">
            <w:pPr>
              <w:spacing w:after="0" w:line="240" w:lineRule="auto"/>
              <w:jc w:val="center"/>
              <w:rPr>
                <w:rFonts w:eastAsia="Times New Roman" w:cs="Times New Roman"/>
                <w:b/>
                <w:sz w:val="22"/>
                <w:lang w:eastAsia="lt-LT"/>
              </w:rPr>
            </w:pPr>
          </w:p>
        </w:tc>
      </w:tr>
    </w:tbl>
    <w:p w:rsidR="003417E6" w:rsidRPr="003417E6" w:rsidRDefault="003417E6" w:rsidP="003417E6">
      <w:pPr>
        <w:spacing w:after="0" w:line="240" w:lineRule="auto"/>
        <w:jc w:val="center"/>
        <w:rPr>
          <w:rFonts w:ascii="TimesLT" w:eastAsia="Times New Roman" w:hAnsi="TimesLT" w:cs="Times New Roman"/>
          <w:b/>
          <w:sz w:val="22"/>
          <w:lang w:eastAsia="lt-LT"/>
        </w:rPr>
      </w:pPr>
    </w:p>
    <w:p w:rsidR="003417E6" w:rsidRPr="003417E6" w:rsidRDefault="003417E6" w:rsidP="003417E6">
      <w:pPr>
        <w:spacing w:after="0" w:line="240" w:lineRule="auto"/>
        <w:jc w:val="center"/>
        <w:rPr>
          <w:rFonts w:eastAsia="Times New Roman" w:cs="Times New Roman"/>
          <w:b/>
          <w:sz w:val="22"/>
          <w:lang w:eastAsia="lt-LT"/>
        </w:rPr>
      </w:pPr>
      <w:r w:rsidRPr="003417E6">
        <w:rPr>
          <w:rFonts w:eastAsia="Times New Roman" w:cs="Times New Roman"/>
          <w:b/>
          <w:sz w:val="22"/>
          <w:lang w:eastAsia="lt-LT"/>
        </w:rPr>
        <w:t>––––––––––––––––––––––––––––––––––––––––––––––––––––––––</w:t>
      </w:r>
    </w:p>
    <w:p w:rsidR="003417E6" w:rsidRPr="003417E6" w:rsidRDefault="003417E6" w:rsidP="003417E6">
      <w:pPr>
        <w:spacing w:after="0" w:line="240" w:lineRule="auto"/>
        <w:jc w:val="both"/>
        <w:rPr>
          <w:rFonts w:eastAsia="Times New Roman" w:cs="Times New Roman"/>
          <w:b/>
          <w:sz w:val="22"/>
          <w:lang w:eastAsia="lt-LT"/>
        </w:rPr>
      </w:pPr>
    </w:p>
    <w:p w:rsidR="003417E6" w:rsidRPr="003417E6" w:rsidRDefault="003417E6" w:rsidP="003417E6">
      <w:pPr>
        <w:spacing w:after="0" w:line="240" w:lineRule="auto"/>
        <w:jc w:val="both"/>
        <w:rPr>
          <w:rFonts w:eastAsia="Times New Roman" w:cs="Times New Roman"/>
          <w:b/>
          <w:sz w:val="22"/>
          <w:lang w:eastAsia="lt-LT"/>
        </w:rPr>
      </w:pPr>
      <w:r w:rsidRPr="003417E6">
        <w:rPr>
          <w:rFonts w:eastAsia="Times New Roman" w:cs="Times New Roman"/>
          <w:b/>
          <w:sz w:val="22"/>
          <w:lang w:eastAsia="lt-LT"/>
        </w:rPr>
        <w:t>III. Galutinė eksperto išvada:</w:t>
      </w:r>
    </w:p>
    <w:p w:rsidR="003417E6" w:rsidRPr="003417E6" w:rsidRDefault="003417E6" w:rsidP="003417E6">
      <w:pPr>
        <w:suppressAutoHyphens/>
        <w:spacing w:after="0" w:line="240" w:lineRule="auto"/>
        <w:ind w:left="567"/>
        <w:jc w:val="center"/>
        <w:textAlignment w:val="center"/>
        <w:rPr>
          <w:rFonts w:eastAsia="Times New Roman" w:cs="Times New Roman"/>
          <w:sz w:val="22"/>
        </w:rPr>
      </w:pPr>
      <w:r w:rsidRPr="003417E6">
        <w:rPr>
          <w:rFonts w:eastAsia="Times New Roman" w:cs="Times New Roman"/>
          <w:sz w:val="22"/>
        </w:rPr>
        <w:sym w:font="Wingdings" w:char="F0A8"/>
      </w:r>
      <w:r w:rsidRPr="003417E6">
        <w:rPr>
          <w:rFonts w:eastAsia="Times New Roman" w:cs="Times New Roman"/>
          <w:sz w:val="22"/>
        </w:rPr>
        <w:t xml:space="preserve"> SIŪLOMA PROGRAMĄ FINANSUOTI</w:t>
      </w:r>
    </w:p>
    <w:p w:rsidR="003417E6" w:rsidRPr="003417E6" w:rsidRDefault="003417E6" w:rsidP="003417E6">
      <w:pPr>
        <w:suppressAutoHyphens/>
        <w:spacing w:after="0" w:line="240" w:lineRule="auto"/>
        <w:ind w:left="567"/>
        <w:jc w:val="center"/>
        <w:textAlignment w:val="center"/>
        <w:rPr>
          <w:rFonts w:eastAsia="Times New Roman" w:cs="Times New Roman"/>
          <w:sz w:val="22"/>
        </w:rPr>
      </w:pPr>
      <w:r w:rsidRPr="003417E6">
        <w:rPr>
          <w:rFonts w:eastAsia="Times New Roman" w:cs="Times New Roman"/>
          <w:sz w:val="22"/>
        </w:rPr>
        <w:sym w:font="Wingdings" w:char="F0A8"/>
      </w:r>
      <w:r w:rsidRPr="003417E6">
        <w:rPr>
          <w:rFonts w:eastAsia="Times New Roman" w:cs="Times New Roman"/>
          <w:sz w:val="22"/>
        </w:rPr>
        <w:t>SIŪLOMA PROGRAMOS NEFINANSUOTI</w:t>
      </w:r>
    </w:p>
    <w:p w:rsidR="003417E6" w:rsidRPr="003417E6" w:rsidRDefault="003417E6" w:rsidP="003417E6">
      <w:pPr>
        <w:suppressAutoHyphens/>
        <w:spacing w:after="0" w:line="240" w:lineRule="auto"/>
        <w:ind w:left="567"/>
        <w:jc w:val="center"/>
        <w:textAlignment w:val="center"/>
        <w:rPr>
          <w:rFonts w:eastAsia="Times New Roman" w:cs="Times New Roman"/>
          <w:sz w:val="22"/>
        </w:rPr>
      </w:pPr>
      <w:r w:rsidRPr="003417E6">
        <w:rPr>
          <w:rFonts w:eastAsia="Times New Roman" w:cs="Times New Roman"/>
          <w:sz w:val="22"/>
        </w:rPr>
        <w:sym w:font="Wingdings" w:char="F0A8"/>
      </w:r>
      <w:r w:rsidRPr="003417E6">
        <w:rPr>
          <w:rFonts w:eastAsia="Times New Roman" w:cs="Times New Roman"/>
          <w:sz w:val="22"/>
        </w:rPr>
        <w:t xml:space="preserve"> SIŪLOMA PROGRAMĄ FINANSUOTI DALINAI</w:t>
      </w:r>
    </w:p>
    <w:p w:rsidR="003417E6" w:rsidRPr="003417E6" w:rsidRDefault="003417E6" w:rsidP="003417E6">
      <w:pPr>
        <w:spacing w:after="0" w:line="240" w:lineRule="auto"/>
        <w:jc w:val="both"/>
        <w:rPr>
          <w:rFonts w:eastAsia="Times New Roman" w:cs="Times New Roman"/>
          <w:b/>
          <w:sz w:val="22"/>
          <w:lang w:eastAsia="lt-LT"/>
        </w:rPr>
      </w:pPr>
      <w:r w:rsidRPr="003417E6">
        <w:rPr>
          <w:rFonts w:eastAsia="Times New Roman" w:cs="Times New Roman"/>
          <w:b/>
          <w:sz w:val="22"/>
          <w:lang w:eastAsia="lt-LT"/>
        </w:rPr>
        <w:t>III. Kitos pastabos</w:t>
      </w:r>
    </w:p>
    <w:p w:rsidR="003417E6" w:rsidRPr="003417E6" w:rsidRDefault="003417E6" w:rsidP="003417E6">
      <w:pPr>
        <w:spacing w:after="0" w:line="240" w:lineRule="auto"/>
        <w:jc w:val="both"/>
        <w:rPr>
          <w:rFonts w:eastAsia="Times New Roman" w:cs="Times New Roman"/>
          <w:sz w:val="22"/>
          <w:lang w:eastAsia="lt-LT"/>
        </w:rPr>
      </w:pPr>
      <w:r w:rsidRPr="003417E6">
        <w:rPr>
          <w:rFonts w:eastAsia="Times New Roman" w:cs="Times New Roman"/>
          <w:sz w:val="22"/>
          <w:lang w:eastAsia="lt-LT"/>
        </w:rPr>
        <w:t xml:space="preserve">. . . . . . . . . . . . . . . . . . . . . . . . . . . . . . . . . . . . . . . . . . . . . . . . . . . . . . . . . . . . . . . . . . . . . . . . . . . . </w:t>
      </w:r>
    </w:p>
    <w:p w:rsidR="003417E6" w:rsidRPr="003417E6" w:rsidRDefault="003417E6" w:rsidP="003417E6">
      <w:pPr>
        <w:spacing w:after="0" w:line="240" w:lineRule="auto"/>
        <w:jc w:val="both"/>
        <w:rPr>
          <w:rFonts w:eastAsia="Times New Roman" w:cs="Times New Roman"/>
          <w:sz w:val="22"/>
          <w:lang w:eastAsia="lt-LT"/>
        </w:rPr>
      </w:pPr>
    </w:p>
    <w:tbl>
      <w:tblPr>
        <w:tblW w:w="0" w:type="auto"/>
        <w:tblLook w:val="04A0" w:firstRow="1" w:lastRow="0" w:firstColumn="1" w:lastColumn="0" w:noHBand="0" w:noVBand="1"/>
      </w:tblPr>
      <w:tblGrid>
        <w:gridCol w:w="3221"/>
        <w:gridCol w:w="3209"/>
        <w:gridCol w:w="3208"/>
      </w:tblGrid>
      <w:tr w:rsidR="003417E6" w:rsidRPr="003417E6" w:rsidTr="00900AD2">
        <w:tc>
          <w:tcPr>
            <w:tcW w:w="3284" w:type="dxa"/>
            <w:hideMark/>
          </w:tcPr>
          <w:p w:rsidR="003417E6" w:rsidRPr="003417E6" w:rsidRDefault="003417E6" w:rsidP="003417E6">
            <w:pPr>
              <w:spacing w:after="0" w:line="240" w:lineRule="auto"/>
              <w:jc w:val="center"/>
              <w:rPr>
                <w:rFonts w:ascii="TimesLT" w:eastAsia="Times New Roman" w:hAnsi="TimesLT" w:cs="Times New Roman"/>
                <w:sz w:val="22"/>
                <w:lang w:eastAsia="lt-LT"/>
              </w:rPr>
            </w:pPr>
            <w:r w:rsidRPr="003417E6">
              <w:rPr>
                <w:rFonts w:ascii="TimesLT" w:eastAsia="Times New Roman" w:hAnsi="TimesLT" w:cs="Times New Roman"/>
                <w:sz w:val="22"/>
                <w:lang w:eastAsia="lt-LT"/>
              </w:rPr>
              <w:t>Vertintojas (-a)</w:t>
            </w:r>
          </w:p>
        </w:tc>
        <w:tc>
          <w:tcPr>
            <w:tcW w:w="3285" w:type="dxa"/>
          </w:tcPr>
          <w:p w:rsidR="003417E6" w:rsidRPr="003417E6" w:rsidRDefault="003417E6" w:rsidP="003417E6">
            <w:pPr>
              <w:spacing w:after="0" w:line="240" w:lineRule="auto"/>
              <w:jc w:val="center"/>
              <w:rPr>
                <w:rFonts w:ascii="TimesLT" w:eastAsia="Times New Roman" w:hAnsi="TimesLT" w:cs="Times New Roman"/>
                <w:sz w:val="22"/>
                <w:lang w:eastAsia="lt-LT"/>
              </w:rPr>
            </w:pPr>
          </w:p>
        </w:tc>
        <w:tc>
          <w:tcPr>
            <w:tcW w:w="3285" w:type="dxa"/>
          </w:tcPr>
          <w:p w:rsidR="003417E6" w:rsidRPr="003417E6" w:rsidRDefault="003417E6" w:rsidP="003417E6">
            <w:pPr>
              <w:spacing w:after="0" w:line="240" w:lineRule="auto"/>
              <w:jc w:val="center"/>
              <w:rPr>
                <w:rFonts w:ascii="TimesLT" w:eastAsia="Times New Roman" w:hAnsi="TimesLT" w:cs="Times New Roman"/>
                <w:sz w:val="22"/>
                <w:lang w:eastAsia="lt-LT"/>
              </w:rPr>
            </w:pPr>
          </w:p>
        </w:tc>
      </w:tr>
      <w:tr w:rsidR="003417E6" w:rsidRPr="003417E6" w:rsidTr="00900AD2">
        <w:tc>
          <w:tcPr>
            <w:tcW w:w="3284" w:type="dxa"/>
          </w:tcPr>
          <w:p w:rsidR="003417E6" w:rsidRPr="003417E6" w:rsidRDefault="003417E6" w:rsidP="003417E6">
            <w:pPr>
              <w:spacing w:after="0" w:line="240" w:lineRule="auto"/>
              <w:jc w:val="center"/>
              <w:rPr>
                <w:rFonts w:ascii="TimesLT" w:eastAsia="Times New Roman" w:hAnsi="TimesLT" w:cs="Times New Roman"/>
                <w:sz w:val="22"/>
                <w:vertAlign w:val="superscript"/>
                <w:lang w:eastAsia="lt-LT"/>
              </w:rPr>
            </w:pPr>
          </w:p>
        </w:tc>
        <w:tc>
          <w:tcPr>
            <w:tcW w:w="3285" w:type="dxa"/>
            <w:hideMark/>
          </w:tcPr>
          <w:p w:rsidR="003417E6" w:rsidRPr="003417E6" w:rsidRDefault="003417E6" w:rsidP="003417E6">
            <w:pPr>
              <w:spacing w:after="0" w:line="240" w:lineRule="auto"/>
              <w:jc w:val="center"/>
              <w:rPr>
                <w:rFonts w:ascii="TimesLT" w:eastAsia="Times New Roman" w:hAnsi="TimesLT" w:cs="Times New Roman"/>
                <w:sz w:val="22"/>
                <w:vertAlign w:val="superscript"/>
                <w:lang w:eastAsia="lt-LT"/>
              </w:rPr>
            </w:pPr>
            <w:r w:rsidRPr="003417E6">
              <w:rPr>
                <w:rFonts w:ascii="TimesLT" w:eastAsia="Times New Roman" w:hAnsi="TimesLT" w:cs="Times New Roman"/>
                <w:sz w:val="22"/>
                <w:vertAlign w:val="superscript"/>
                <w:lang w:eastAsia="lt-LT"/>
              </w:rPr>
              <w:t>(Parašas)</w:t>
            </w:r>
          </w:p>
        </w:tc>
        <w:tc>
          <w:tcPr>
            <w:tcW w:w="3285" w:type="dxa"/>
            <w:hideMark/>
          </w:tcPr>
          <w:p w:rsidR="003417E6" w:rsidRPr="003417E6" w:rsidRDefault="003417E6" w:rsidP="003417E6">
            <w:pPr>
              <w:spacing w:after="0" w:line="240" w:lineRule="auto"/>
              <w:jc w:val="right"/>
              <w:rPr>
                <w:rFonts w:ascii="TimesLT" w:eastAsia="Times New Roman" w:hAnsi="TimesLT" w:cs="Times New Roman"/>
                <w:sz w:val="22"/>
                <w:vertAlign w:val="superscript"/>
                <w:lang w:eastAsia="lt-LT"/>
              </w:rPr>
            </w:pPr>
            <w:r w:rsidRPr="003417E6">
              <w:rPr>
                <w:rFonts w:ascii="TimesLT" w:eastAsia="Times New Roman" w:hAnsi="TimesLT" w:cs="Times New Roman"/>
                <w:sz w:val="22"/>
                <w:vertAlign w:val="superscript"/>
                <w:lang w:eastAsia="lt-LT"/>
              </w:rPr>
              <w:t>(Vardas, pavardė)</w:t>
            </w:r>
          </w:p>
        </w:tc>
      </w:tr>
    </w:tbl>
    <w:p w:rsidR="00342053" w:rsidRPr="00342053" w:rsidRDefault="00342053" w:rsidP="00342053">
      <w:pPr>
        <w:tabs>
          <w:tab w:val="left" w:pos="3960"/>
        </w:tabs>
        <w:spacing w:after="0" w:line="240" w:lineRule="auto"/>
        <w:ind w:left="4500"/>
        <w:jc w:val="both"/>
        <w:rPr>
          <w:rFonts w:eastAsia="Times New Roman" w:cs="Times New Roman"/>
          <w:sz w:val="22"/>
        </w:rPr>
      </w:pPr>
      <w:r w:rsidRPr="00342053">
        <w:rPr>
          <w:rFonts w:eastAsia="Times New Roman" w:cs="Times New Roman"/>
          <w:sz w:val="22"/>
        </w:rPr>
        <w:lastRenderedPageBreak/>
        <w:t xml:space="preserve">Molėtų rajono savivaldybės neformaliojo suaugusiųjų švietimo ir tęstinio mokymosi programų, finansuojamų savivaldybės biudžeto lėšomis, atrankos ir finansavimo tvarkos aprašo </w:t>
      </w:r>
    </w:p>
    <w:p w:rsidR="00342053" w:rsidRPr="00342053" w:rsidRDefault="00342053" w:rsidP="00342053">
      <w:pPr>
        <w:tabs>
          <w:tab w:val="left" w:pos="3960"/>
        </w:tabs>
        <w:spacing w:after="0" w:line="240" w:lineRule="auto"/>
        <w:ind w:left="4500"/>
        <w:jc w:val="both"/>
        <w:rPr>
          <w:rFonts w:eastAsia="Times New Roman" w:cs="Times New Roman"/>
          <w:sz w:val="22"/>
        </w:rPr>
      </w:pPr>
      <w:r w:rsidRPr="00342053">
        <w:rPr>
          <w:rFonts w:eastAsia="Times New Roman" w:cs="Times New Roman"/>
          <w:sz w:val="22"/>
        </w:rPr>
        <w:t>3 priedas</w:t>
      </w:r>
    </w:p>
    <w:p w:rsidR="00342053" w:rsidRPr="00342053" w:rsidRDefault="00342053" w:rsidP="00342053">
      <w:pPr>
        <w:spacing w:after="0" w:line="240" w:lineRule="auto"/>
        <w:rPr>
          <w:rFonts w:eastAsia="Times New Roman" w:cs="Times New Roman"/>
          <w:sz w:val="22"/>
        </w:rPr>
      </w:pPr>
    </w:p>
    <w:p w:rsidR="00342053" w:rsidRPr="00342053" w:rsidRDefault="00342053" w:rsidP="00342053">
      <w:pPr>
        <w:spacing w:after="0" w:line="240" w:lineRule="auto"/>
        <w:jc w:val="center"/>
        <w:rPr>
          <w:rFonts w:eastAsia="Times New Roman" w:cs="Times New Roman"/>
          <w:b/>
          <w:szCs w:val="24"/>
        </w:rPr>
      </w:pPr>
      <w:r w:rsidRPr="00342053">
        <w:rPr>
          <w:rFonts w:eastAsia="Times New Roman" w:cs="Times New Roman"/>
          <w:b/>
          <w:szCs w:val="24"/>
        </w:rPr>
        <w:t>DALYKINĖ ATASKAITA</w:t>
      </w:r>
    </w:p>
    <w:p w:rsidR="00342053" w:rsidRPr="00342053" w:rsidRDefault="00342053" w:rsidP="00342053">
      <w:pPr>
        <w:spacing w:after="0" w:line="240" w:lineRule="auto"/>
        <w:jc w:val="center"/>
        <w:rPr>
          <w:rFonts w:eastAsia="Times New Roman" w:cs="Times New Roman"/>
          <w:b/>
          <w:szCs w:val="24"/>
        </w:rPr>
      </w:pPr>
    </w:p>
    <w:p w:rsidR="00342053" w:rsidRPr="00342053" w:rsidRDefault="00342053" w:rsidP="00342053">
      <w:pPr>
        <w:spacing w:after="0" w:line="240" w:lineRule="auto"/>
        <w:jc w:val="center"/>
        <w:rPr>
          <w:rFonts w:eastAsia="Times New Roman" w:cs="Times New Roman"/>
          <w:szCs w:val="24"/>
        </w:rPr>
      </w:pPr>
      <w:r w:rsidRPr="00342053">
        <w:rPr>
          <w:rFonts w:eastAsia="Times New Roman" w:cs="Times New Roman"/>
          <w:szCs w:val="24"/>
        </w:rPr>
        <w:t>____________________________</w:t>
      </w:r>
    </w:p>
    <w:p w:rsidR="00342053" w:rsidRPr="00342053" w:rsidRDefault="00342053" w:rsidP="00342053">
      <w:pPr>
        <w:spacing w:after="0" w:line="240" w:lineRule="auto"/>
        <w:jc w:val="center"/>
        <w:rPr>
          <w:rFonts w:eastAsia="Times New Roman" w:cs="Times New Roman"/>
          <w:sz w:val="20"/>
          <w:szCs w:val="20"/>
        </w:rPr>
      </w:pPr>
      <w:r w:rsidRPr="00342053">
        <w:rPr>
          <w:rFonts w:eastAsia="Times New Roman" w:cs="Times New Roman"/>
          <w:sz w:val="20"/>
          <w:szCs w:val="20"/>
        </w:rPr>
        <w:t>(data)</w:t>
      </w:r>
    </w:p>
    <w:p w:rsidR="00342053" w:rsidRPr="00342053" w:rsidRDefault="00342053" w:rsidP="00342053">
      <w:pPr>
        <w:spacing w:after="0" w:line="240" w:lineRule="auto"/>
        <w:jc w:val="center"/>
        <w:rPr>
          <w:rFonts w:eastAsia="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797"/>
      </w:tblGrid>
      <w:tr w:rsidR="00342053" w:rsidRPr="00342053" w:rsidTr="00900AD2">
        <w:trPr>
          <w:trHeight w:val="471"/>
        </w:trPr>
        <w:tc>
          <w:tcPr>
            <w:tcW w:w="4927" w:type="dxa"/>
            <w:tcBorders>
              <w:top w:val="single" w:sz="4" w:space="0" w:color="auto"/>
              <w:left w:val="single" w:sz="4" w:space="0" w:color="auto"/>
              <w:bottom w:val="single" w:sz="4" w:space="0" w:color="auto"/>
              <w:right w:val="single" w:sz="4" w:space="0" w:color="auto"/>
            </w:tcBorders>
            <w:hideMark/>
          </w:tcPr>
          <w:p w:rsidR="00342053" w:rsidRPr="00342053" w:rsidRDefault="00342053" w:rsidP="00342053">
            <w:pPr>
              <w:spacing w:after="0" w:line="240" w:lineRule="auto"/>
              <w:rPr>
                <w:rFonts w:eastAsia="Times New Roman" w:cs="Times New Roman"/>
                <w:szCs w:val="24"/>
              </w:rPr>
            </w:pPr>
            <w:r w:rsidRPr="00342053">
              <w:rPr>
                <w:rFonts w:eastAsia="Times New Roman" w:cs="Times New Roman"/>
                <w:szCs w:val="20"/>
              </w:rPr>
              <w:t>Juridinio asmens pavadinimas arba fizinio asmens vardas ir pavardė</w:t>
            </w:r>
          </w:p>
        </w:tc>
        <w:tc>
          <w:tcPr>
            <w:tcW w:w="4927" w:type="dxa"/>
            <w:tcBorders>
              <w:top w:val="single" w:sz="4" w:space="0" w:color="auto"/>
              <w:left w:val="single" w:sz="4" w:space="0" w:color="auto"/>
              <w:bottom w:val="single" w:sz="4" w:space="0" w:color="auto"/>
              <w:right w:val="single" w:sz="4" w:space="0" w:color="auto"/>
            </w:tcBorders>
          </w:tcPr>
          <w:p w:rsidR="00342053" w:rsidRPr="00342053" w:rsidRDefault="00342053" w:rsidP="00342053">
            <w:pPr>
              <w:spacing w:after="0" w:line="240" w:lineRule="auto"/>
              <w:rPr>
                <w:rFonts w:eastAsia="Times New Roman" w:cs="Times New Roman"/>
                <w:szCs w:val="24"/>
              </w:rPr>
            </w:pPr>
          </w:p>
        </w:tc>
      </w:tr>
      <w:tr w:rsidR="00342053" w:rsidRPr="00342053" w:rsidTr="00900AD2">
        <w:tc>
          <w:tcPr>
            <w:tcW w:w="4927" w:type="dxa"/>
            <w:tcBorders>
              <w:top w:val="single" w:sz="4" w:space="0" w:color="auto"/>
              <w:left w:val="single" w:sz="4" w:space="0" w:color="auto"/>
              <w:bottom w:val="single" w:sz="4" w:space="0" w:color="auto"/>
              <w:right w:val="single" w:sz="4" w:space="0" w:color="auto"/>
            </w:tcBorders>
            <w:hideMark/>
          </w:tcPr>
          <w:p w:rsidR="00342053" w:rsidRPr="00342053" w:rsidRDefault="00342053" w:rsidP="00342053">
            <w:pPr>
              <w:spacing w:after="0" w:line="240" w:lineRule="auto"/>
              <w:rPr>
                <w:rFonts w:eastAsia="Times New Roman" w:cs="Times New Roman"/>
                <w:szCs w:val="24"/>
              </w:rPr>
            </w:pPr>
            <w:r w:rsidRPr="00342053">
              <w:rPr>
                <w:rFonts w:eastAsia="Times New Roman" w:cs="Times New Roman"/>
                <w:szCs w:val="24"/>
              </w:rPr>
              <w:t>Programos pavadinimas</w:t>
            </w:r>
          </w:p>
        </w:tc>
        <w:tc>
          <w:tcPr>
            <w:tcW w:w="4927" w:type="dxa"/>
            <w:tcBorders>
              <w:top w:val="single" w:sz="4" w:space="0" w:color="auto"/>
              <w:left w:val="single" w:sz="4" w:space="0" w:color="auto"/>
              <w:bottom w:val="single" w:sz="4" w:space="0" w:color="auto"/>
              <w:right w:val="single" w:sz="4" w:space="0" w:color="auto"/>
            </w:tcBorders>
          </w:tcPr>
          <w:p w:rsidR="00342053" w:rsidRPr="00342053" w:rsidRDefault="00342053" w:rsidP="00342053">
            <w:pPr>
              <w:spacing w:after="0" w:line="240" w:lineRule="auto"/>
              <w:rPr>
                <w:rFonts w:eastAsia="Times New Roman" w:cs="Times New Roman"/>
                <w:szCs w:val="24"/>
              </w:rPr>
            </w:pPr>
          </w:p>
        </w:tc>
      </w:tr>
      <w:tr w:rsidR="00342053" w:rsidRPr="00342053" w:rsidTr="00900AD2">
        <w:tc>
          <w:tcPr>
            <w:tcW w:w="4927" w:type="dxa"/>
            <w:tcBorders>
              <w:top w:val="single" w:sz="4" w:space="0" w:color="auto"/>
              <w:left w:val="single" w:sz="4" w:space="0" w:color="auto"/>
              <w:bottom w:val="single" w:sz="4" w:space="0" w:color="auto"/>
              <w:right w:val="single" w:sz="4" w:space="0" w:color="auto"/>
            </w:tcBorders>
            <w:hideMark/>
          </w:tcPr>
          <w:p w:rsidR="00342053" w:rsidRPr="00342053" w:rsidRDefault="00342053" w:rsidP="00342053">
            <w:pPr>
              <w:spacing w:after="0" w:line="240" w:lineRule="auto"/>
              <w:rPr>
                <w:rFonts w:eastAsia="Times New Roman" w:cs="Times New Roman"/>
                <w:szCs w:val="24"/>
              </w:rPr>
            </w:pPr>
            <w:r w:rsidRPr="00342053">
              <w:rPr>
                <w:rFonts w:eastAsia="Times New Roman" w:cs="Times New Roman"/>
                <w:szCs w:val="24"/>
              </w:rPr>
              <w:t>Skirtos lėšos</w:t>
            </w:r>
          </w:p>
        </w:tc>
        <w:tc>
          <w:tcPr>
            <w:tcW w:w="4927" w:type="dxa"/>
            <w:tcBorders>
              <w:top w:val="single" w:sz="4" w:space="0" w:color="auto"/>
              <w:left w:val="single" w:sz="4" w:space="0" w:color="auto"/>
              <w:bottom w:val="single" w:sz="4" w:space="0" w:color="auto"/>
              <w:right w:val="single" w:sz="4" w:space="0" w:color="auto"/>
            </w:tcBorders>
          </w:tcPr>
          <w:p w:rsidR="00342053" w:rsidRPr="00342053" w:rsidRDefault="00342053" w:rsidP="00342053">
            <w:pPr>
              <w:spacing w:after="0" w:line="240" w:lineRule="auto"/>
              <w:rPr>
                <w:rFonts w:eastAsia="Times New Roman" w:cs="Times New Roman"/>
                <w:szCs w:val="24"/>
              </w:rPr>
            </w:pPr>
          </w:p>
        </w:tc>
      </w:tr>
      <w:tr w:rsidR="00342053" w:rsidRPr="00342053" w:rsidTr="00900AD2">
        <w:tc>
          <w:tcPr>
            <w:tcW w:w="4927" w:type="dxa"/>
            <w:tcBorders>
              <w:top w:val="single" w:sz="4" w:space="0" w:color="auto"/>
              <w:left w:val="single" w:sz="4" w:space="0" w:color="auto"/>
              <w:bottom w:val="single" w:sz="4" w:space="0" w:color="auto"/>
              <w:right w:val="single" w:sz="4" w:space="0" w:color="auto"/>
            </w:tcBorders>
            <w:hideMark/>
          </w:tcPr>
          <w:p w:rsidR="00342053" w:rsidRPr="00342053" w:rsidRDefault="00342053" w:rsidP="00342053">
            <w:pPr>
              <w:spacing w:after="0" w:line="240" w:lineRule="auto"/>
              <w:rPr>
                <w:rFonts w:eastAsia="Times New Roman" w:cs="Times New Roman"/>
                <w:szCs w:val="24"/>
              </w:rPr>
            </w:pPr>
            <w:r w:rsidRPr="00342053">
              <w:rPr>
                <w:rFonts w:eastAsia="Times New Roman" w:cs="Times New Roman"/>
                <w:szCs w:val="24"/>
              </w:rPr>
              <w:t>Panaudotos lėšos</w:t>
            </w:r>
          </w:p>
        </w:tc>
        <w:tc>
          <w:tcPr>
            <w:tcW w:w="4927" w:type="dxa"/>
            <w:tcBorders>
              <w:top w:val="single" w:sz="4" w:space="0" w:color="auto"/>
              <w:left w:val="single" w:sz="4" w:space="0" w:color="auto"/>
              <w:bottom w:val="single" w:sz="4" w:space="0" w:color="auto"/>
              <w:right w:val="single" w:sz="4" w:space="0" w:color="auto"/>
            </w:tcBorders>
          </w:tcPr>
          <w:p w:rsidR="00342053" w:rsidRPr="00342053" w:rsidRDefault="00342053" w:rsidP="00342053">
            <w:pPr>
              <w:spacing w:after="0" w:line="240" w:lineRule="auto"/>
              <w:rPr>
                <w:rFonts w:eastAsia="Times New Roman" w:cs="Times New Roman"/>
                <w:szCs w:val="24"/>
              </w:rPr>
            </w:pPr>
          </w:p>
        </w:tc>
      </w:tr>
      <w:tr w:rsidR="00342053" w:rsidRPr="00342053" w:rsidTr="00900AD2">
        <w:tc>
          <w:tcPr>
            <w:tcW w:w="4927" w:type="dxa"/>
            <w:tcBorders>
              <w:top w:val="single" w:sz="4" w:space="0" w:color="auto"/>
              <w:left w:val="single" w:sz="4" w:space="0" w:color="auto"/>
              <w:bottom w:val="single" w:sz="4" w:space="0" w:color="auto"/>
              <w:right w:val="single" w:sz="4" w:space="0" w:color="auto"/>
            </w:tcBorders>
            <w:hideMark/>
          </w:tcPr>
          <w:p w:rsidR="00342053" w:rsidRPr="00342053" w:rsidRDefault="00342053" w:rsidP="00342053">
            <w:pPr>
              <w:spacing w:after="0" w:line="240" w:lineRule="auto"/>
              <w:rPr>
                <w:rFonts w:eastAsia="Times New Roman" w:cs="Times New Roman"/>
                <w:szCs w:val="24"/>
              </w:rPr>
            </w:pPr>
            <w:r w:rsidRPr="00342053">
              <w:rPr>
                <w:rFonts w:eastAsia="Times New Roman" w:cs="Times New Roman"/>
                <w:szCs w:val="24"/>
              </w:rPr>
              <w:t>Programos vykdytojas</w:t>
            </w:r>
          </w:p>
        </w:tc>
        <w:tc>
          <w:tcPr>
            <w:tcW w:w="4927" w:type="dxa"/>
            <w:tcBorders>
              <w:top w:val="single" w:sz="4" w:space="0" w:color="auto"/>
              <w:left w:val="single" w:sz="4" w:space="0" w:color="auto"/>
              <w:bottom w:val="single" w:sz="4" w:space="0" w:color="auto"/>
              <w:right w:val="single" w:sz="4" w:space="0" w:color="auto"/>
            </w:tcBorders>
          </w:tcPr>
          <w:p w:rsidR="00342053" w:rsidRPr="00342053" w:rsidRDefault="00342053" w:rsidP="00342053">
            <w:pPr>
              <w:spacing w:after="0" w:line="240" w:lineRule="auto"/>
              <w:rPr>
                <w:rFonts w:eastAsia="Times New Roman" w:cs="Times New Roman"/>
                <w:szCs w:val="24"/>
              </w:rPr>
            </w:pPr>
          </w:p>
        </w:tc>
      </w:tr>
    </w:tbl>
    <w:p w:rsidR="00342053" w:rsidRPr="00342053" w:rsidRDefault="00342053" w:rsidP="00342053">
      <w:pPr>
        <w:spacing w:after="0" w:line="240" w:lineRule="auto"/>
        <w:rPr>
          <w:rFonts w:eastAsia="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42053" w:rsidRPr="00342053" w:rsidTr="00900AD2">
        <w:tc>
          <w:tcPr>
            <w:tcW w:w="9854" w:type="dxa"/>
            <w:tcBorders>
              <w:top w:val="single" w:sz="4" w:space="0" w:color="auto"/>
              <w:left w:val="single" w:sz="4" w:space="0" w:color="auto"/>
              <w:bottom w:val="single" w:sz="4" w:space="0" w:color="auto"/>
              <w:right w:val="single" w:sz="4" w:space="0" w:color="auto"/>
            </w:tcBorders>
            <w:hideMark/>
          </w:tcPr>
          <w:p w:rsidR="00342053" w:rsidRPr="00342053" w:rsidRDefault="00342053" w:rsidP="00342053">
            <w:pPr>
              <w:spacing w:after="0" w:line="240" w:lineRule="auto"/>
              <w:rPr>
                <w:rFonts w:eastAsia="Times New Roman" w:cs="Times New Roman"/>
                <w:b/>
                <w:szCs w:val="24"/>
              </w:rPr>
            </w:pPr>
            <w:r w:rsidRPr="00342053">
              <w:rPr>
                <w:rFonts w:eastAsia="Times New Roman" w:cs="Times New Roman"/>
                <w:b/>
                <w:szCs w:val="24"/>
              </w:rPr>
              <w:t xml:space="preserve">Programos dalyvių apibūdinimas </w:t>
            </w:r>
            <w:r w:rsidRPr="00342053">
              <w:rPr>
                <w:rFonts w:eastAsia="Times New Roman" w:cs="Times New Roman"/>
                <w:szCs w:val="24"/>
              </w:rPr>
              <w:t>(skaičius, tikslinės grupės amžius, lytis, ugdymosi poreikiai ir pan.)</w:t>
            </w:r>
          </w:p>
        </w:tc>
      </w:tr>
      <w:tr w:rsidR="00342053" w:rsidRPr="00342053" w:rsidTr="00900AD2">
        <w:tc>
          <w:tcPr>
            <w:tcW w:w="9854" w:type="dxa"/>
            <w:tcBorders>
              <w:top w:val="single" w:sz="4" w:space="0" w:color="auto"/>
              <w:left w:val="single" w:sz="4" w:space="0" w:color="auto"/>
              <w:bottom w:val="single" w:sz="4" w:space="0" w:color="auto"/>
              <w:right w:val="single" w:sz="4" w:space="0" w:color="auto"/>
            </w:tcBorders>
          </w:tcPr>
          <w:p w:rsidR="00342053" w:rsidRPr="00342053" w:rsidRDefault="00342053" w:rsidP="00342053">
            <w:pPr>
              <w:spacing w:after="0" w:line="240" w:lineRule="auto"/>
              <w:rPr>
                <w:rFonts w:eastAsia="Times New Roman" w:cs="Times New Roman"/>
                <w:szCs w:val="24"/>
              </w:rPr>
            </w:pPr>
          </w:p>
        </w:tc>
      </w:tr>
    </w:tbl>
    <w:p w:rsidR="00342053" w:rsidRPr="00342053" w:rsidRDefault="00342053" w:rsidP="00342053">
      <w:pPr>
        <w:spacing w:after="0" w:line="240" w:lineRule="auto"/>
        <w:rPr>
          <w:rFonts w:eastAsia="Times New Roman" w:cs="Times New Roman"/>
          <w:szCs w:val="24"/>
        </w:rPr>
      </w:pPr>
    </w:p>
    <w:tbl>
      <w:tblPr>
        <w:tblStyle w:val="Lentelstinklelis1"/>
        <w:tblW w:w="0" w:type="auto"/>
        <w:tblLook w:val="04A0" w:firstRow="1" w:lastRow="0" w:firstColumn="1" w:lastColumn="0" w:noHBand="0" w:noVBand="1"/>
      </w:tblPr>
      <w:tblGrid>
        <w:gridCol w:w="9628"/>
      </w:tblGrid>
      <w:tr w:rsidR="00342053" w:rsidRPr="00342053" w:rsidTr="00900AD2">
        <w:tc>
          <w:tcPr>
            <w:tcW w:w="9628" w:type="dxa"/>
          </w:tcPr>
          <w:p w:rsidR="00342053" w:rsidRPr="00342053" w:rsidRDefault="00342053" w:rsidP="00342053">
            <w:pPr>
              <w:tabs>
                <w:tab w:val="left" w:pos="426"/>
                <w:tab w:val="left" w:pos="1134"/>
              </w:tabs>
              <w:jc w:val="both"/>
              <w:rPr>
                <w:lang w:eastAsia="en-GB"/>
              </w:rPr>
            </w:pPr>
            <w:r w:rsidRPr="00342053">
              <w:rPr>
                <w:b/>
                <w:lang w:eastAsia="en-GB"/>
              </w:rPr>
              <w:t>Rezultatų aprašymas</w:t>
            </w:r>
            <w:r w:rsidRPr="00342053">
              <w:rPr>
                <w:lang w:eastAsia="en-GB"/>
              </w:rPr>
              <w:t xml:space="preserve">: nurodoma, kas atlikta panaudojus gautas lėšas, ar įgyvendinti tikslai ir uždaviniai, būtina išanalizuoti programos silpnąsias ir stipriąsias puses, Pageidautina, kad ataskaitoje būtų atsižvelgta į visų programoje dalyvavusių darbuotojų nuomonę. Prie ataskaitos turi būti pridėta turima vaizdinė medžiaga apie vykdytas veiklas (gali būti elektroniniu formatu CD laikmenoje arba nurodomas interneto svetainės adresas ar </w:t>
            </w:r>
            <w:r w:rsidRPr="00342053">
              <w:rPr>
                <w:color w:val="0000FF"/>
                <w:u w:val="single"/>
                <w:lang w:eastAsia="en-GB"/>
              </w:rPr>
              <w:t>www.facebook.com</w:t>
            </w:r>
            <w:r w:rsidRPr="00342053">
              <w:rPr>
                <w:lang w:eastAsia="en-GB"/>
              </w:rPr>
              <w:t xml:space="preserve"> paskyra).</w:t>
            </w:r>
          </w:p>
          <w:p w:rsidR="00342053" w:rsidRPr="00342053" w:rsidRDefault="00342053" w:rsidP="00342053">
            <w:pPr>
              <w:rPr>
                <w:szCs w:val="24"/>
              </w:rPr>
            </w:pPr>
          </w:p>
        </w:tc>
      </w:tr>
      <w:tr w:rsidR="00342053" w:rsidRPr="00342053" w:rsidTr="00900AD2">
        <w:tc>
          <w:tcPr>
            <w:tcW w:w="9628" w:type="dxa"/>
          </w:tcPr>
          <w:p w:rsidR="00342053" w:rsidRPr="00342053" w:rsidRDefault="00342053" w:rsidP="00342053">
            <w:pPr>
              <w:rPr>
                <w:szCs w:val="24"/>
              </w:rPr>
            </w:pPr>
          </w:p>
        </w:tc>
      </w:tr>
    </w:tbl>
    <w:p w:rsidR="00342053" w:rsidRPr="00342053" w:rsidRDefault="00342053" w:rsidP="00342053">
      <w:pPr>
        <w:spacing w:after="0" w:line="240" w:lineRule="auto"/>
        <w:rPr>
          <w:rFonts w:eastAsia="Times New Roman" w:cs="Times New Roman"/>
          <w:szCs w:val="24"/>
        </w:rPr>
      </w:pPr>
    </w:p>
    <w:p w:rsidR="00342053" w:rsidRPr="00342053" w:rsidRDefault="00342053" w:rsidP="00342053">
      <w:pPr>
        <w:spacing w:after="0" w:line="240" w:lineRule="auto"/>
        <w:rPr>
          <w:rFonts w:eastAsia="Times New Roman" w:cs="Times New Roman"/>
          <w:szCs w:val="24"/>
        </w:rPr>
      </w:pPr>
    </w:p>
    <w:p w:rsidR="00342053" w:rsidRPr="00342053" w:rsidRDefault="00342053" w:rsidP="00342053">
      <w:pPr>
        <w:spacing w:after="0" w:line="240" w:lineRule="auto"/>
        <w:rPr>
          <w:rFonts w:eastAsia="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42053" w:rsidRPr="00342053" w:rsidTr="00900AD2">
        <w:tc>
          <w:tcPr>
            <w:tcW w:w="9854" w:type="dxa"/>
            <w:tcBorders>
              <w:top w:val="single" w:sz="4" w:space="0" w:color="auto"/>
              <w:left w:val="single" w:sz="4" w:space="0" w:color="auto"/>
              <w:bottom w:val="single" w:sz="4" w:space="0" w:color="auto"/>
              <w:right w:val="single" w:sz="4" w:space="0" w:color="auto"/>
            </w:tcBorders>
            <w:hideMark/>
          </w:tcPr>
          <w:p w:rsidR="00342053" w:rsidRPr="00342053" w:rsidRDefault="00342053" w:rsidP="00342053">
            <w:pPr>
              <w:spacing w:after="0" w:line="240" w:lineRule="auto"/>
              <w:rPr>
                <w:rFonts w:eastAsia="Times New Roman" w:cs="Times New Roman"/>
                <w:b/>
                <w:szCs w:val="24"/>
              </w:rPr>
            </w:pPr>
            <w:r w:rsidRPr="00342053">
              <w:rPr>
                <w:rFonts w:eastAsia="Times New Roman" w:cs="Times New Roman"/>
                <w:b/>
                <w:szCs w:val="24"/>
              </w:rPr>
              <w:t>Programos tęstinumo galimybės</w:t>
            </w:r>
          </w:p>
        </w:tc>
      </w:tr>
      <w:tr w:rsidR="00342053" w:rsidRPr="00342053" w:rsidTr="00900AD2">
        <w:tc>
          <w:tcPr>
            <w:tcW w:w="9854" w:type="dxa"/>
            <w:tcBorders>
              <w:top w:val="single" w:sz="4" w:space="0" w:color="auto"/>
              <w:left w:val="single" w:sz="4" w:space="0" w:color="auto"/>
              <w:bottom w:val="single" w:sz="4" w:space="0" w:color="auto"/>
              <w:right w:val="single" w:sz="4" w:space="0" w:color="auto"/>
            </w:tcBorders>
          </w:tcPr>
          <w:p w:rsidR="00342053" w:rsidRPr="00342053" w:rsidRDefault="00342053" w:rsidP="00342053">
            <w:pPr>
              <w:spacing w:after="0" w:line="240" w:lineRule="auto"/>
              <w:rPr>
                <w:rFonts w:eastAsia="Times New Roman" w:cs="Times New Roman"/>
                <w:szCs w:val="24"/>
              </w:rPr>
            </w:pPr>
          </w:p>
        </w:tc>
      </w:tr>
    </w:tbl>
    <w:p w:rsidR="00342053" w:rsidRPr="00342053" w:rsidRDefault="00342053" w:rsidP="00342053">
      <w:pPr>
        <w:spacing w:after="0" w:line="240" w:lineRule="auto"/>
        <w:rPr>
          <w:rFonts w:eastAsia="Times New Roman" w:cs="Times New Roman"/>
          <w:szCs w:val="24"/>
        </w:rPr>
      </w:pPr>
    </w:p>
    <w:p w:rsidR="00342053" w:rsidRPr="00342053" w:rsidRDefault="00342053" w:rsidP="00342053">
      <w:pPr>
        <w:spacing w:after="0" w:line="240" w:lineRule="auto"/>
        <w:rPr>
          <w:rFonts w:eastAsia="Times New Roman" w:cs="Times New Roman"/>
          <w:szCs w:val="24"/>
        </w:rPr>
      </w:pPr>
    </w:p>
    <w:p w:rsidR="00342053" w:rsidRPr="00342053" w:rsidRDefault="00342053" w:rsidP="00342053">
      <w:pPr>
        <w:spacing w:after="0" w:line="240" w:lineRule="auto"/>
        <w:rPr>
          <w:rFonts w:eastAsia="Times New Roman" w:cs="Times New Roman"/>
          <w:szCs w:val="24"/>
        </w:rPr>
      </w:pPr>
      <w:r w:rsidRPr="00342053">
        <w:rPr>
          <w:rFonts w:eastAsia="Times New Roman" w:cs="Times New Roman"/>
          <w:szCs w:val="24"/>
        </w:rPr>
        <w:t>Programos vykdytojas</w:t>
      </w:r>
    </w:p>
    <w:p w:rsidR="00342053" w:rsidRPr="00342053" w:rsidRDefault="00342053" w:rsidP="00342053">
      <w:pPr>
        <w:spacing w:after="0" w:line="240" w:lineRule="auto"/>
        <w:rPr>
          <w:rFonts w:eastAsia="Times New Roman" w:cs="Times New Roman"/>
          <w:szCs w:val="24"/>
        </w:rPr>
      </w:pPr>
    </w:p>
    <w:p w:rsidR="00342053" w:rsidRPr="00342053" w:rsidRDefault="00342053" w:rsidP="00342053">
      <w:pPr>
        <w:spacing w:after="0" w:line="240" w:lineRule="auto"/>
        <w:rPr>
          <w:rFonts w:eastAsia="Times New Roman" w:cs="Times New Roman"/>
          <w:szCs w:val="24"/>
        </w:rPr>
      </w:pPr>
      <w:r w:rsidRPr="00342053">
        <w:rPr>
          <w:rFonts w:eastAsia="Times New Roman" w:cs="Times New Roman"/>
          <w:szCs w:val="24"/>
        </w:rPr>
        <w:t xml:space="preserve">________________________ </w:t>
      </w:r>
      <w:r w:rsidRPr="00342053">
        <w:rPr>
          <w:rFonts w:eastAsia="Times New Roman" w:cs="Times New Roman"/>
          <w:szCs w:val="24"/>
        </w:rPr>
        <w:tab/>
        <w:t>_________________</w:t>
      </w:r>
      <w:r w:rsidRPr="00342053">
        <w:rPr>
          <w:rFonts w:eastAsia="Times New Roman" w:cs="Times New Roman"/>
          <w:szCs w:val="24"/>
        </w:rPr>
        <w:tab/>
        <w:t>__________________________</w:t>
      </w:r>
    </w:p>
    <w:p w:rsidR="00342053" w:rsidRPr="00342053" w:rsidRDefault="00342053" w:rsidP="00342053">
      <w:pPr>
        <w:spacing w:after="0" w:line="240" w:lineRule="auto"/>
        <w:ind w:firstLine="780"/>
        <w:rPr>
          <w:rFonts w:eastAsia="Times New Roman" w:cs="Times New Roman"/>
          <w:szCs w:val="24"/>
        </w:rPr>
      </w:pPr>
      <w:r w:rsidRPr="00342053">
        <w:rPr>
          <w:rFonts w:eastAsia="Times New Roman" w:cs="Times New Roman"/>
          <w:szCs w:val="24"/>
        </w:rPr>
        <w:t>(pareigos)</w:t>
      </w:r>
      <w:r w:rsidRPr="00342053">
        <w:rPr>
          <w:rFonts w:eastAsia="Times New Roman" w:cs="Times New Roman"/>
          <w:szCs w:val="24"/>
        </w:rPr>
        <w:tab/>
      </w:r>
      <w:r w:rsidRPr="00342053">
        <w:rPr>
          <w:rFonts w:eastAsia="Times New Roman" w:cs="Times New Roman"/>
          <w:szCs w:val="24"/>
        </w:rPr>
        <w:tab/>
        <w:t xml:space="preserve">          (parašas)</w:t>
      </w:r>
      <w:r w:rsidRPr="00342053">
        <w:rPr>
          <w:rFonts w:eastAsia="Times New Roman" w:cs="Times New Roman"/>
          <w:szCs w:val="24"/>
        </w:rPr>
        <w:tab/>
        <w:t xml:space="preserve">            (vardas ir pavardė)</w:t>
      </w:r>
    </w:p>
    <w:p w:rsidR="00342053" w:rsidRPr="00342053" w:rsidRDefault="00342053" w:rsidP="00342053">
      <w:pPr>
        <w:spacing w:after="0" w:line="240" w:lineRule="auto"/>
        <w:rPr>
          <w:rFonts w:eastAsia="Times New Roman" w:cs="Times New Roman"/>
          <w:szCs w:val="24"/>
        </w:rPr>
      </w:pPr>
    </w:p>
    <w:p w:rsidR="00342053" w:rsidRPr="00342053" w:rsidRDefault="00342053" w:rsidP="00342053">
      <w:pPr>
        <w:spacing w:after="0" w:line="240" w:lineRule="auto"/>
        <w:rPr>
          <w:rFonts w:eastAsia="Times New Roman" w:cs="Times New Roman"/>
          <w:szCs w:val="24"/>
        </w:rPr>
      </w:pPr>
    </w:p>
    <w:p w:rsidR="00342053" w:rsidRPr="00342053" w:rsidRDefault="00342053" w:rsidP="00342053">
      <w:pPr>
        <w:spacing w:after="0" w:line="240" w:lineRule="auto"/>
        <w:rPr>
          <w:rFonts w:eastAsia="Times New Roman" w:cs="Times New Roman"/>
          <w:szCs w:val="24"/>
        </w:rPr>
      </w:pPr>
      <w:r w:rsidRPr="00342053">
        <w:rPr>
          <w:rFonts w:eastAsia="Times New Roman" w:cs="Times New Roman"/>
          <w:szCs w:val="24"/>
        </w:rPr>
        <w:t>Vadovas</w:t>
      </w:r>
    </w:p>
    <w:p w:rsidR="00342053" w:rsidRPr="00342053" w:rsidRDefault="00342053" w:rsidP="00342053">
      <w:pPr>
        <w:spacing w:after="0" w:line="240" w:lineRule="auto"/>
        <w:rPr>
          <w:rFonts w:eastAsia="Times New Roman" w:cs="Times New Roman"/>
          <w:szCs w:val="24"/>
        </w:rPr>
      </w:pPr>
    </w:p>
    <w:p w:rsidR="00342053" w:rsidRPr="00342053" w:rsidRDefault="00342053" w:rsidP="00342053">
      <w:pPr>
        <w:spacing w:after="0" w:line="240" w:lineRule="auto"/>
        <w:rPr>
          <w:rFonts w:eastAsia="Times New Roman" w:cs="Times New Roman"/>
          <w:szCs w:val="24"/>
        </w:rPr>
      </w:pPr>
      <w:r w:rsidRPr="00342053">
        <w:rPr>
          <w:rFonts w:eastAsia="Times New Roman" w:cs="Times New Roman"/>
          <w:szCs w:val="24"/>
        </w:rPr>
        <w:t xml:space="preserve">________________________ </w:t>
      </w:r>
      <w:r w:rsidRPr="00342053">
        <w:rPr>
          <w:rFonts w:eastAsia="Times New Roman" w:cs="Times New Roman"/>
          <w:szCs w:val="24"/>
        </w:rPr>
        <w:tab/>
        <w:t>_________________</w:t>
      </w:r>
      <w:r w:rsidRPr="00342053">
        <w:rPr>
          <w:rFonts w:eastAsia="Times New Roman" w:cs="Times New Roman"/>
          <w:szCs w:val="24"/>
        </w:rPr>
        <w:tab/>
        <w:t>__________________________</w:t>
      </w:r>
    </w:p>
    <w:p w:rsidR="00342053" w:rsidRPr="00342053" w:rsidRDefault="00342053" w:rsidP="00342053">
      <w:pPr>
        <w:spacing w:after="0" w:line="240" w:lineRule="auto"/>
        <w:ind w:firstLine="780"/>
        <w:rPr>
          <w:rFonts w:eastAsia="Times New Roman" w:cs="Times New Roman"/>
          <w:szCs w:val="24"/>
        </w:rPr>
      </w:pPr>
      <w:r w:rsidRPr="00342053">
        <w:rPr>
          <w:rFonts w:eastAsia="Times New Roman" w:cs="Times New Roman"/>
          <w:szCs w:val="24"/>
        </w:rPr>
        <w:t>(pareigos)</w:t>
      </w:r>
      <w:r w:rsidRPr="00342053">
        <w:rPr>
          <w:rFonts w:eastAsia="Times New Roman" w:cs="Times New Roman"/>
          <w:szCs w:val="24"/>
        </w:rPr>
        <w:tab/>
      </w:r>
      <w:r w:rsidRPr="00342053">
        <w:rPr>
          <w:rFonts w:eastAsia="Times New Roman" w:cs="Times New Roman"/>
          <w:szCs w:val="24"/>
        </w:rPr>
        <w:tab/>
        <w:t xml:space="preserve">          (parašas)</w:t>
      </w:r>
      <w:r w:rsidRPr="00342053">
        <w:rPr>
          <w:rFonts w:eastAsia="Times New Roman" w:cs="Times New Roman"/>
          <w:szCs w:val="24"/>
        </w:rPr>
        <w:tab/>
        <w:t xml:space="preserve">            (vardas ir pavardė)</w:t>
      </w:r>
    </w:p>
    <w:p w:rsidR="00342053" w:rsidRPr="00342053" w:rsidRDefault="00342053" w:rsidP="00342053">
      <w:pPr>
        <w:spacing w:after="0" w:line="240" w:lineRule="auto"/>
        <w:ind w:firstLine="1440"/>
        <w:rPr>
          <w:rFonts w:eastAsia="Times New Roman" w:cs="Times New Roman"/>
          <w:szCs w:val="24"/>
        </w:rPr>
      </w:pPr>
    </w:p>
    <w:p w:rsidR="00342053" w:rsidRPr="00342053" w:rsidRDefault="00342053" w:rsidP="00342053">
      <w:pPr>
        <w:spacing w:after="0" w:line="240" w:lineRule="auto"/>
        <w:rPr>
          <w:rFonts w:eastAsia="Times New Roman" w:cs="Times New Roman"/>
          <w:szCs w:val="24"/>
        </w:rPr>
      </w:pPr>
    </w:p>
    <w:p w:rsidR="003417E6" w:rsidRPr="00342053" w:rsidRDefault="00342053" w:rsidP="00342053">
      <w:pPr>
        <w:spacing w:after="0" w:line="240" w:lineRule="auto"/>
        <w:jc w:val="center"/>
        <w:rPr>
          <w:rFonts w:eastAsia="Times New Roman" w:cs="Times New Roman"/>
          <w:sz w:val="22"/>
        </w:rPr>
      </w:pPr>
      <w:r w:rsidRPr="00342053">
        <w:rPr>
          <w:rFonts w:eastAsia="Times New Roman" w:cs="Times New Roman"/>
          <w:szCs w:val="24"/>
          <w:lang w:val="en-GB"/>
        </w:rPr>
        <w:t>_____________________</w:t>
      </w:r>
    </w:p>
    <w:sectPr w:rsidR="003417E6" w:rsidRPr="00342053" w:rsidSect="000C76C2">
      <w:headerReference w:type="default" r:id="rId8"/>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6C2" w:rsidRDefault="000C76C2" w:rsidP="000C76C2">
      <w:pPr>
        <w:spacing w:after="0" w:line="240" w:lineRule="auto"/>
      </w:pPr>
      <w:r>
        <w:separator/>
      </w:r>
    </w:p>
  </w:endnote>
  <w:endnote w:type="continuationSeparator" w:id="0">
    <w:p w:rsidR="000C76C2" w:rsidRDefault="000C76C2" w:rsidP="000C7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6C2" w:rsidRDefault="000C76C2" w:rsidP="000C76C2">
      <w:pPr>
        <w:spacing w:after="0" w:line="240" w:lineRule="auto"/>
      </w:pPr>
      <w:r>
        <w:separator/>
      </w:r>
    </w:p>
  </w:footnote>
  <w:footnote w:type="continuationSeparator" w:id="0">
    <w:p w:rsidR="000C76C2" w:rsidRDefault="000C76C2" w:rsidP="000C7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417776"/>
      <w:docPartObj>
        <w:docPartGallery w:val="Page Numbers (Top of Page)"/>
        <w:docPartUnique/>
      </w:docPartObj>
    </w:sdtPr>
    <w:sdtEndPr/>
    <w:sdtContent>
      <w:p w:rsidR="000C76C2" w:rsidRDefault="000C76C2">
        <w:pPr>
          <w:pStyle w:val="Antrats"/>
          <w:jc w:val="center"/>
        </w:pPr>
        <w:r>
          <w:fldChar w:fldCharType="begin"/>
        </w:r>
        <w:r>
          <w:instrText>PAGE   \* MERGEFORMAT</w:instrText>
        </w:r>
        <w:r>
          <w:fldChar w:fldCharType="separate"/>
        </w:r>
        <w:r w:rsidR="001E4C17">
          <w:rPr>
            <w:noProof/>
          </w:rPr>
          <w:t>5</w:t>
        </w:r>
        <w:r>
          <w:fldChar w:fldCharType="end"/>
        </w:r>
      </w:p>
    </w:sdtContent>
  </w:sdt>
  <w:p w:rsidR="000C76C2" w:rsidRDefault="000C76C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F746D"/>
    <w:multiLevelType w:val="hybridMultilevel"/>
    <w:tmpl w:val="FDAAFA54"/>
    <w:lvl w:ilvl="0" w:tplc="EF7866A4">
      <w:start w:val="22"/>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9357F98"/>
    <w:multiLevelType w:val="multilevel"/>
    <w:tmpl w:val="68BC7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0D7ABB"/>
    <w:multiLevelType w:val="multilevel"/>
    <w:tmpl w:val="53AA2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452AB5"/>
    <w:multiLevelType w:val="hybridMultilevel"/>
    <w:tmpl w:val="BEA0A086"/>
    <w:lvl w:ilvl="0" w:tplc="E96ECC42">
      <w:start w:val="1"/>
      <w:numFmt w:val="upperLetter"/>
      <w:lvlText w:val="%1."/>
      <w:lvlJc w:val="left"/>
      <w:pPr>
        <w:ind w:left="2314" w:hanging="360"/>
      </w:pPr>
      <w:rPr>
        <w:rFonts w:hint="default"/>
      </w:rPr>
    </w:lvl>
    <w:lvl w:ilvl="1" w:tplc="04270019" w:tentative="1">
      <w:start w:val="1"/>
      <w:numFmt w:val="lowerLetter"/>
      <w:lvlText w:val="%2."/>
      <w:lvlJc w:val="left"/>
      <w:pPr>
        <w:ind w:left="3034" w:hanging="360"/>
      </w:pPr>
    </w:lvl>
    <w:lvl w:ilvl="2" w:tplc="0427001B" w:tentative="1">
      <w:start w:val="1"/>
      <w:numFmt w:val="lowerRoman"/>
      <w:lvlText w:val="%3."/>
      <w:lvlJc w:val="right"/>
      <w:pPr>
        <w:ind w:left="3754" w:hanging="180"/>
      </w:pPr>
    </w:lvl>
    <w:lvl w:ilvl="3" w:tplc="0427000F" w:tentative="1">
      <w:start w:val="1"/>
      <w:numFmt w:val="decimal"/>
      <w:lvlText w:val="%4."/>
      <w:lvlJc w:val="left"/>
      <w:pPr>
        <w:ind w:left="4474" w:hanging="360"/>
      </w:pPr>
    </w:lvl>
    <w:lvl w:ilvl="4" w:tplc="04270019" w:tentative="1">
      <w:start w:val="1"/>
      <w:numFmt w:val="lowerLetter"/>
      <w:lvlText w:val="%5."/>
      <w:lvlJc w:val="left"/>
      <w:pPr>
        <w:ind w:left="5194" w:hanging="360"/>
      </w:pPr>
    </w:lvl>
    <w:lvl w:ilvl="5" w:tplc="0427001B" w:tentative="1">
      <w:start w:val="1"/>
      <w:numFmt w:val="lowerRoman"/>
      <w:lvlText w:val="%6."/>
      <w:lvlJc w:val="right"/>
      <w:pPr>
        <w:ind w:left="5914" w:hanging="180"/>
      </w:pPr>
    </w:lvl>
    <w:lvl w:ilvl="6" w:tplc="0427000F" w:tentative="1">
      <w:start w:val="1"/>
      <w:numFmt w:val="decimal"/>
      <w:lvlText w:val="%7."/>
      <w:lvlJc w:val="left"/>
      <w:pPr>
        <w:ind w:left="6634" w:hanging="360"/>
      </w:pPr>
    </w:lvl>
    <w:lvl w:ilvl="7" w:tplc="04270019" w:tentative="1">
      <w:start w:val="1"/>
      <w:numFmt w:val="lowerLetter"/>
      <w:lvlText w:val="%8."/>
      <w:lvlJc w:val="left"/>
      <w:pPr>
        <w:ind w:left="7354" w:hanging="360"/>
      </w:pPr>
    </w:lvl>
    <w:lvl w:ilvl="8" w:tplc="0427001B" w:tentative="1">
      <w:start w:val="1"/>
      <w:numFmt w:val="lowerRoman"/>
      <w:lvlText w:val="%9."/>
      <w:lvlJc w:val="right"/>
      <w:pPr>
        <w:ind w:left="8074" w:hanging="180"/>
      </w:pPr>
    </w:lvl>
  </w:abstractNum>
  <w:abstractNum w:abstractNumId="4" w15:restartNumberingAfterBreak="0">
    <w:nsid w:val="4A7D6365"/>
    <w:multiLevelType w:val="multilevel"/>
    <w:tmpl w:val="01CA2026"/>
    <w:lvl w:ilvl="0">
      <w:start w:val="3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C02582"/>
    <w:multiLevelType w:val="multilevel"/>
    <w:tmpl w:val="4EE05C48"/>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start w:val="3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8234E4"/>
    <w:multiLevelType w:val="multilevel"/>
    <w:tmpl w:val="8B666DF6"/>
    <w:lvl w:ilvl="0">
      <w:start w:val="3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2"/>
  </w:num>
  <w:num w:numId="2">
    <w:abstractNumId w:val="1"/>
  </w:num>
  <w:num w:numId="3">
    <w:abstractNumId w:val="5"/>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171"/>
    <w:rsid w:val="00021DB5"/>
    <w:rsid w:val="00022A83"/>
    <w:rsid w:val="000A73C7"/>
    <w:rsid w:val="000C76C2"/>
    <w:rsid w:val="000D055F"/>
    <w:rsid w:val="000D20C0"/>
    <w:rsid w:val="001332F0"/>
    <w:rsid w:val="001E4C17"/>
    <w:rsid w:val="00203E4F"/>
    <w:rsid w:val="003014CF"/>
    <w:rsid w:val="003417E6"/>
    <w:rsid w:val="00342053"/>
    <w:rsid w:val="00384DF7"/>
    <w:rsid w:val="004A1DEE"/>
    <w:rsid w:val="004E0261"/>
    <w:rsid w:val="004F5EC7"/>
    <w:rsid w:val="00525DEC"/>
    <w:rsid w:val="00536435"/>
    <w:rsid w:val="00546FD3"/>
    <w:rsid w:val="005A0E94"/>
    <w:rsid w:val="005A4FA8"/>
    <w:rsid w:val="0064747F"/>
    <w:rsid w:val="00680FA3"/>
    <w:rsid w:val="006F6732"/>
    <w:rsid w:val="00711685"/>
    <w:rsid w:val="00806B01"/>
    <w:rsid w:val="0087146C"/>
    <w:rsid w:val="00AA0141"/>
    <w:rsid w:val="00C470EF"/>
    <w:rsid w:val="00D10261"/>
    <w:rsid w:val="00D309AB"/>
    <w:rsid w:val="00D65476"/>
    <w:rsid w:val="00DE77DC"/>
    <w:rsid w:val="00E726E0"/>
    <w:rsid w:val="00E86453"/>
    <w:rsid w:val="00F2771D"/>
    <w:rsid w:val="00FB762D"/>
    <w:rsid w:val="00FE41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63B6D"/>
  <w15:docId w15:val="{933E5669-720B-44F2-AD8E-26D42A9C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10261"/>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agrindinistekstas">
    <w:name w:val="Pagrindinis tekstas_"/>
    <w:basedOn w:val="Numatytasispastraiposriftas"/>
    <w:link w:val="Pagrindinistekstas4"/>
    <w:rsid w:val="000D055F"/>
    <w:rPr>
      <w:rFonts w:ascii="Times New Roman" w:eastAsia="Times New Roman" w:hAnsi="Times New Roman" w:cs="Times New Roman"/>
      <w:shd w:val="clear" w:color="auto" w:fill="FFFFFF"/>
    </w:rPr>
  </w:style>
  <w:style w:type="paragraph" w:customStyle="1" w:styleId="Pagrindinistekstas4">
    <w:name w:val="Pagrindinis tekstas4"/>
    <w:basedOn w:val="prastasis"/>
    <w:link w:val="Pagrindinistekstas"/>
    <w:rsid w:val="000D055F"/>
    <w:pPr>
      <w:shd w:val="clear" w:color="auto" w:fill="FFFFFF"/>
      <w:spacing w:before="300" w:after="0" w:line="274" w:lineRule="exact"/>
      <w:jc w:val="both"/>
    </w:pPr>
    <w:rPr>
      <w:rFonts w:eastAsia="Times New Roman" w:cs="Times New Roman"/>
      <w:sz w:val="22"/>
    </w:rPr>
  </w:style>
  <w:style w:type="paragraph" w:styleId="Sraopastraipa">
    <w:name w:val="List Paragraph"/>
    <w:basedOn w:val="prastasis"/>
    <w:uiPriority w:val="34"/>
    <w:qFormat/>
    <w:rsid w:val="004E0261"/>
    <w:pPr>
      <w:ind w:left="720"/>
      <w:contextualSpacing/>
    </w:pPr>
  </w:style>
  <w:style w:type="character" w:styleId="Hipersaitas">
    <w:name w:val="Hyperlink"/>
    <w:basedOn w:val="Numatytasispastraiposriftas"/>
    <w:uiPriority w:val="99"/>
    <w:unhideWhenUsed/>
    <w:rsid w:val="00203E4F"/>
    <w:rPr>
      <w:color w:val="0563C1" w:themeColor="hyperlink"/>
      <w:u w:val="single"/>
    </w:rPr>
  </w:style>
  <w:style w:type="paragraph" w:styleId="Antrats">
    <w:name w:val="header"/>
    <w:basedOn w:val="prastasis"/>
    <w:link w:val="AntratsDiagrama"/>
    <w:uiPriority w:val="99"/>
    <w:unhideWhenUsed/>
    <w:rsid w:val="000C76C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C76C2"/>
    <w:rPr>
      <w:rFonts w:ascii="Times New Roman" w:hAnsi="Times New Roman"/>
      <w:sz w:val="24"/>
    </w:rPr>
  </w:style>
  <w:style w:type="paragraph" w:styleId="Porat">
    <w:name w:val="footer"/>
    <w:basedOn w:val="prastasis"/>
    <w:link w:val="PoratDiagrama"/>
    <w:uiPriority w:val="99"/>
    <w:unhideWhenUsed/>
    <w:rsid w:val="000C76C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C76C2"/>
    <w:rPr>
      <w:rFonts w:ascii="Times New Roman" w:hAnsi="Times New Roman"/>
      <w:sz w:val="24"/>
    </w:rPr>
  </w:style>
  <w:style w:type="paragraph" w:styleId="Debesliotekstas">
    <w:name w:val="Balloon Text"/>
    <w:basedOn w:val="prastasis"/>
    <w:link w:val="DebesliotekstasDiagrama"/>
    <w:uiPriority w:val="99"/>
    <w:semiHidden/>
    <w:unhideWhenUsed/>
    <w:rsid w:val="005A0E9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A0E94"/>
    <w:rPr>
      <w:rFonts w:ascii="Segoe UI" w:hAnsi="Segoe UI" w:cs="Segoe UI"/>
      <w:sz w:val="18"/>
      <w:szCs w:val="18"/>
    </w:rPr>
  </w:style>
  <w:style w:type="table" w:styleId="Lentelstinklelis">
    <w:name w:val="Table Grid"/>
    <w:basedOn w:val="prastojilentel"/>
    <w:rsid w:val="003417E6"/>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rsid w:val="00342053"/>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FB76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olet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9</Pages>
  <Words>12095</Words>
  <Characters>6895</Characters>
  <Application>Microsoft Office Word</Application>
  <DocSecurity>0</DocSecurity>
  <Lines>57</Lines>
  <Paragraphs>37</Paragraphs>
  <ScaleCrop>false</ScaleCrop>
  <HeadingPairs>
    <vt:vector size="2" baseType="variant">
      <vt:variant>
        <vt:lpstr>Pavadinimas</vt:lpstr>
      </vt:variant>
      <vt:variant>
        <vt:i4>1</vt:i4>
      </vt:variant>
    </vt:vector>
  </HeadingPairs>
  <TitlesOfParts>
    <vt:vector size="1" baseType="lpstr">
      <vt:lpstr/>
    </vt:vector>
  </TitlesOfParts>
  <Company>Molėtų raj. savivaldybės administracija</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Jurkšaitis Arvydas</dc:creator>
  <cp:keywords/>
  <dc:description/>
  <cp:lastModifiedBy>Sabaliauskienė Irena</cp:lastModifiedBy>
  <cp:revision>5</cp:revision>
  <cp:lastPrinted>2016-12-20T13:16:00Z</cp:lastPrinted>
  <dcterms:created xsi:type="dcterms:W3CDTF">2016-12-20T13:28:00Z</dcterms:created>
  <dcterms:modified xsi:type="dcterms:W3CDTF">2016-12-27T12:55:00Z</dcterms:modified>
</cp:coreProperties>
</file>