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0657" w14:textId="046C8F6E" w:rsidR="00E32774" w:rsidRPr="00D05D56" w:rsidRDefault="00980F43" w:rsidP="00E311F9">
      <w:pPr>
        <w:jc w:val="center"/>
        <w:rPr>
          <w:b/>
          <w:szCs w:val="24"/>
        </w:rPr>
      </w:pPr>
      <w:r w:rsidRPr="00D05D56">
        <w:rPr>
          <w:b/>
          <w:szCs w:val="24"/>
        </w:rPr>
        <w:t xml:space="preserve">SKELBIAME INFORMACIJĄ APIE DETALIOJO PLANO </w:t>
      </w:r>
      <w:r w:rsidR="00A12D91">
        <w:rPr>
          <w:b/>
          <w:szCs w:val="24"/>
        </w:rPr>
        <w:t>RENGIMĄ</w:t>
      </w:r>
    </w:p>
    <w:p w14:paraId="4B1506A8" w14:textId="77777777" w:rsidR="00E311F9" w:rsidRPr="00D05D56" w:rsidRDefault="00E311F9">
      <w:pPr>
        <w:rPr>
          <w:szCs w:val="24"/>
        </w:rPr>
      </w:pPr>
    </w:p>
    <w:p w14:paraId="216191E2" w14:textId="3378E38B" w:rsidR="00496305" w:rsidRPr="00D05D56" w:rsidRDefault="007A1B1A" w:rsidP="00E42698">
      <w:pPr>
        <w:spacing w:line="360" w:lineRule="auto"/>
        <w:rPr>
          <w:szCs w:val="24"/>
        </w:rPr>
      </w:pPr>
      <w:r w:rsidRPr="00D05D56">
        <w:rPr>
          <w:szCs w:val="24"/>
        </w:rPr>
        <w:t>Vadovaudamiesi Visuomenės informavimo, konsultavimo ir dalyvavimo priimant sprendimus dėl teritorijų planavimo nuostatų, patvirtintų Lietuvos Respublikos Vyriausybės 1996 m. rugsėjo 18 d. nutarimu Nr. 1079</w:t>
      </w:r>
      <w:r w:rsidR="00067E0A" w:rsidRPr="00D05D56">
        <w:rPr>
          <w:szCs w:val="24"/>
        </w:rPr>
        <w:t xml:space="preserve"> „Dėl Visuomenės informavimo, konsultavimo ir dalyvavimo priimant sprendimus dėl teritorijų planavimo nuostatų patvirtinimo“</w:t>
      </w:r>
      <w:r w:rsidR="000640DC" w:rsidRPr="00D05D56">
        <w:rPr>
          <w:szCs w:val="24"/>
        </w:rPr>
        <w:t xml:space="preserve">, </w:t>
      </w:r>
      <w:r w:rsidR="00067E0A" w:rsidRPr="00D05D56">
        <w:rPr>
          <w:szCs w:val="24"/>
        </w:rPr>
        <w:t>20.1</w:t>
      </w:r>
      <w:r w:rsidR="000640DC" w:rsidRPr="00D05D56">
        <w:rPr>
          <w:szCs w:val="24"/>
        </w:rPr>
        <w:t xml:space="preserve"> papunkči</w:t>
      </w:r>
      <w:r w:rsidR="00067E0A" w:rsidRPr="00D05D56">
        <w:rPr>
          <w:szCs w:val="24"/>
        </w:rPr>
        <w:t>u</w:t>
      </w:r>
      <w:r w:rsidR="000640DC" w:rsidRPr="00D05D56">
        <w:rPr>
          <w:szCs w:val="24"/>
        </w:rPr>
        <w:t>, s</w:t>
      </w:r>
      <w:r w:rsidR="00E311F9" w:rsidRPr="00D05D56">
        <w:rPr>
          <w:szCs w:val="24"/>
        </w:rPr>
        <w:t xml:space="preserve">kelbiame informaciją apie pradedamą rengti </w:t>
      </w:r>
      <w:r w:rsidR="001964A1" w:rsidRPr="001964A1">
        <w:rPr>
          <w:b/>
          <w:bCs/>
          <w:szCs w:val="24"/>
        </w:rPr>
        <w:t xml:space="preserve">Molėtų miesto kvartalo tarp Ąžuolų ir Melioratorių gatvių </w:t>
      </w:r>
      <w:r w:rsidR="00067E0A" w:rsidRPr="00D05D56">
        <w:rPr>
          <w:b/>
          <w:bCs/>
          <w:szCs w:val="24"/>
        </w:rPr>
        <w:t>detalųjį planą.</w:t>
      </w:r>
      <w:r w:rsidR="00980F43" w:rsidRPr="00D05D56">
        <w:rPr>
          <w:szCs w:val="24"/>
        </w:rPr>
        <w:t xml:space="preserve"> </w:t>
      </w:r>
      <w:r w:rsidR="00870966" w:rsidRPr="00D05D56">
        <w:rPr>
          <w:szCs w:val="24"/>
        </w:rPr>
        <w:t>(toliau – Detalusis planas)</w:t>
      </w:r>
      <w:r w:rsidR="00170F96" w:rsidRPr="00D05D56">
        <w:rPr>
          <w:szCs w:val="24"/>
        </w:rPr>
        <w:t>.</w:t>
      </w:r>
    </w:p>
    <w:p w14:paraId="00AD26B7" w14:textId="50D0D97A" w:rsidR="00E311F9" w:rsidRPr="001964A1" w:rsidRDefault="00E57801" w:rsidP="002D3876">
      <w:pPr>
        <w:spacing w:line="360" w:lineRule="auto"/>
        <w:rPr>
          <w:szCs w:val="24"/>
        </w:rPr>
      </w:pPr>
      <w:r w:rsidRPr="00D05D56">
        <w:rPr>
          <w:szCs w:val="24"/>
        </w:rPr>
        <w:t>202</w:t>
      </w:r>
      <w:r w:rsidR="00D05D56" w:rsidRPr="00D05D56">
        <w:rPr>
          <w:szCs w:val="24"/>
        </w:rPr>
        <w:t>3</w:t>
      </w:r>
      <w:r w:rsidR="00753764" w:rsidRPr="00D05D56">
        <w:rPr>
          <w:szCs w:val="24"/>
        </w:rPr>
        <w:t xml:space="preserve"> m. </w:t>
      </w:r>
      <w:r w:rsidR="001964A1">
        <w:rPr>
          <w:szCs w:val="24"/>
        </w:rPr>
        <w:t>vasario</w:t>
      </w:r>
      <w:r w:rsidR="00496305" w:rsidRPr="00D05D56">
        <w:rPr>
          <w:szCs w:val="24"/>
        </w:rPr>
        <w:t xml:space="preserve"> </w:t>
      </w:r>
      <w:r w:rsidR="001964A1">
        <w:rPr>
          <w:szCs w:val="24"/>
        </w:rPr>
        <w:t>23</w:t>
      </w:r>
      <w:r w:rsidR="00753764" w:rsidRPr="00D05D56">
        <w:rPr>
          <w:szCs w:val="24"/>
        </w:rPr>
        <w:t xml:space="preserve"> d. Molėtų rajono savivaldybės administracijos direktorius priėmė įsakymą Nr. </w:t>
      </w:r>
      <w:r w:rsidR="005A518B" w:rsidRPr="00D05D56">
        <w:rPr>
          <w:szCs w:val="24"/>
        </w:rPr>
        <w:t>B6-</w:t>
      </w:r>
      <w:r w:rsidR="001964A1">
        <w:rPr>
          <w:szCs w:val="24"/>
        </w:rPr>
        <w:t>162</w:t>
      </w:r>
      <w:r w:rsidR="005A518B" w:rsidRPr="00D05D56">
        <w:rPr>
          <w:szCs w:val="24"/>
        </w:rPr>
        <w:t xml:space="preserve"> „</w:t>
      </w:r>
      <w:r w:rsidR="00D05D56" w:rsidRPr="00D05D56">
        <w:rPr>
          <w:szCs w:val="24"/>
        </w:rPr>
        <w:t>Dėl detaliojo plano rengimo ir planavimo tikslų nustatymo</w:t>
      </w:r>
      <w:r w:rsidR="005A518B" w:rsidRPr="00D05D56">
        <w:rPr>
          <w:szCs w:val="24"/>
        </w:rPr>
        <w:t xml:space="preserve">“, </w:t>
      </w:r>
      <w:r w:rsidRPr="00D05D56">
        <w:rPr>
          <w:szCs w:val="24"/>
        </w:rPr>
        <w:t>202</w:t>
      </w:r>
      <w:r w:rsidR="00D05D56">
        <w:rPr>
          <w:szCs w:val="24"/>
        </w:rPr>
        <w:t>3</w:t>
      </w:r>
      <w:r w:rsidR="00753764" w:rsidRPr="00D05D56">
        <w:rPr>
          <w:szCs w:val="24"/>
        </w:rPr>
        <w:t xml:space="preserve"> m. </w:t>
      </w:r>
      <w:r w:rsidR="001964A1">
        <w:rPr>
          <w:szCs w:val="24"/>
        </w:rPr>
        <w:t>vasario</w:t>
      </w:r>
      <w:r w:rsidR="005A518B" w:rsidRPr="00D05D56">
        <w:rPr>
          <w:szCs w:val="24"/>
        </w:rPr>
        <w:t xml:space="preserve"> </w:t>
      </w:r>
      <w:r w:rsidR="00D05D56">
        <w:rPr>
          <w:szCs w:val="24"/>
        </w:rPr>
        <w:t>2</w:t>
      </w:r>
      <w:r w:rsidR="001964A1">
        <w:rPr>
          <w:szCs w:val="24"/>
        </w:rPr>
        <w:t>4</w:t>
      </w:r>
      <w:r w:rsidR="00753764" w:rsidRPr="00D05D56">
        <w:rPr>
          <w:szCs w:val="24"/>
        </w:rPr>
        <w:t xml:space="preserve"> d. Molėtų rajono savivaldybės administracijos direktorius priėmė įsakymą Nr. </w:t>
      </w:r>
      <w:r w:rsidR="005A518B" w:rsidRPr="00D05D56">
        <w:rPr>
          <w:szCs w:val="24"/>
        </w:rPr>
        <w:t>B6-</w:t>
      </w:r>
      <w:r w:rsidR="001964A1">
        <w:rPr>
          <w:szCs w:val="24"/>
        </w:rPr>
        <w:t>166</w:t>
      </w:r>
      <w:r w:rsidR="00753764" w:rsidRPr="00D05D56">
        <w:rPr>
          <w:szCs w:val="24"/>
        </w:rPr>
        <w:t xml:space="preserve"> „</w:t>
      </w:r>
      <w:r w:rsidR="006F10B8" w:rsidRPr="00D05D56">
        <w:rPr>
          <w:szCs w:val="24"/>
        </w:rPr>
        <w:t>Dėl</w:t>
      </w:r>
      <w:r w:rsidR="005A518B" w:rsidRPr="00D05D56">
        <w:rPr>
          <w:szCs w:val="24"/>
        </w:rPr>
        <w:t xml:space="preserve"> detaliojo plano</w:t>
      </w:r>
      <w:r w:rsidR="006F10B8" w:rsidRPr="00D05D56">
        <w:rPr>
          <w:szCs w:val="24"/>
        </w:rPr>
        <w:t xml:space="preserve"> planavimo darbų programos </w:t>
      </w:r>
      <w:r w:rsidR="006A48E1" w:rsidRPr="00D05D56">
        <w:rPr>
          <w:szCs w:val="24"/>
        </w:rPr>
        <w:t>patvirtinimo</w:t>
      </w:r>
      <w:r w:rsidR="006F10B8" w:rsidRPr="00D05D56">
        <w:rPr>
          <w:szCs w:val="24"/>
        </w:rPr>
        <w:t>“.</w:t>
      </w:r>
      <w:r w:rsidR="00870966" w:rsidRPr="00D05D56">
        <w:rPr>
          <w:szCs w:val="24"/>
        </w:rPr>
        <w:t xml:space="preserve"> Su šiais įsakymais ir Detaliojo plano planavimo darbų programa galima susipažinti Molėtų rajono savivaldybės interneto svetainėje </w:t>
      </w:r>
      <w:r w:rsidR="00D05D56" w:rsidRPr="00D05D56">
        <w:rPr>
          <w:szCs w:val="24"/>
        </w:rPr>
        <w:t>www.moletai.lt</w:t>
      </w:r>
      <w:r w:rsidR="00D05D56">
        <w:rPr>
          <w:szCs w:val="24"/>
        </w:rPr>
        <w:t xml:space="preserve">, </w:t>
      </w:r>
      <w:r w:rsidR="00870966" w:rsidRPr="00D05D56">
        <w:rPr>
          <w:szCs w:val="24"/>
        </w:rPr>
        <w:t>Molėtų rajono savivaldybės administracijos pastato skelbimų lentoje (Vilniaus g. 44, LT – 33140 Molėtai, I</w:t>
      </w:r>
      <w:r w:rsidR="00D05D56">
        <w:rPr>
          <w:szCs w:val="24"/>
        </w:rPr>
        <w:t>I</w:t>
      </w:r>
      <w:r w:rsidR="00870966" w:rsidRPr="00D05D56">
        <w:rPr>
          <w:szCs w:val="24"/>
        </w:rPr>
        <w:t xml:space="preserve"> a. fojė) bei Lietuvos Respublikos teritorijų planavimo dokumentų rengimo ir teritorijų planavimo proceso valstybinės priežiūros informacinėje sistemoje</w:t>
      </w:r>
      <w:r w:rsidR="001964A1">
        <w:rPr>
          <w:szCs w:val="24"/>
        </w:rPr>
        <w:t xml:space="preserve"> </w:t>
      </w:r>
      <w:hyperlink r:id="rId6" w:history="1">
        <w:r w:rsidR="001964A1" w:rsidRPr="00D27324">
          <w:rPr>
            <w:rStyle w:val="Hipersaitas"/>
            <w:szCs w:val="24"/>
          </w:rPr>
          <w:t>www.tpdris.lt</w:t>
        </w:r>
      </w:hyperlink>
      <w:r w:rsidR="001964A1">
        <w:rPr>
          <w:szCs w:val="24"/>
        </w:rPr>
        <w:t xml:space="preserve">. </w:t>
      </w:r>
      <w:r w:rsidR="00C87BA9">
        <w:rPr>
          <w:szCs w:val="24"/>
        </w:rPr>
        <w:t xml:space="preserve">(Nr. </w:t>
      </w:r>
      <w:r w:rsidR="00C87BA9" w:rsidRPr="00C87BA9">
        <w:rPr>
          <w:szCs w:val="24"/>
        </w:rPr>
        <w:t>K-VT-62-23-152</w:t>
      </w:r>
      <w:r w:rsidR="00C87BA9">
        <w:rPr>
          <w:szCs w:val="24"/>
        </w:rPr>
        <w:t>).</w:t>
      </w:r>
    </w:p>
    <w:p w14:paraId="0DB2D921" w14:textId="0A954410" w:rsidR="00E311F9" w:rsidRPr="00D05D56" w:rsidRDefault="00870966" w:rsidP="002E137F">
      <w:pPr>
        <w:spacing w:line="360" w:lineRule="auto"/>
        <w:rPr>
          <w:szCs w:val="24"/>
        </w:rPr>
      </w:pPr>
      <w:r w:rsidRPr="00D05D56">
        <w:rPr>
          <w:szCs w:val="24"/>
        </w:rPr>
        <w:t>Detaliojo plano</w:t>
      </w:r>
      <w:r w:rsidR="00E42698" w:rsidRPr="00D05D56">
        <w:rPr>
          <w:szCs w:val="24"/>
        </w:rPr>
        <w:t xml:space="preserve"> planavimo organizatorius yra Molėtų savivaldybės administracijos direktorius (Vilniaus g. 44, LT–33140 Molėtai, tel. </w:t>
      </w:r>
      <w:r w:rsidR="00FC3053">
        <w:rPr>
          <w:szCs w:val="24"/>
        </w:rPr>
        <w:t>+370 </w:t>
      </w:r>
      <w:r w:rsidR="00E42698" w:rsidRPr="00D05D56">
        <w:rPr>
          <w:szCs w:val="24"/>
        </w:rPr>
        <w:t>383</w:t>
      </w:r>
      <w:r w:rsidR="00FC3053">
        <w:rPr>
          <w:szCs w:val="24"/>
        </w:rPr>
        <w:t xml:space="preserve"> </w:t>
      </w:r>
      <w:r w:rsidR="00E42698" w:rsidRPr="00D05D56">
        <w:rPr>
          <w:szCs w:val="24"/>
        </w:rPr>
        <w:t xml:space="preserve">54761, el. p. </w:t>
      </w:r>
      <w:hyperlink r:id="rId7" w:history="1">
        <w:r w:rsidR="001964A1" w:rsidRPr="00D27324">
          <w:rPr>
            <w:rStyle w:val="Hipersaitas"/>
            <w:szCs w:val="24"/>
          </w:rPr>
          <w:t>savivaldybe@moletai.lt</w:t>
        </w:r>
      </w:hyperlink>
      <w:r w:rsidR="00E42698" w:rsidRPr="00D05D56">
        <w:rPr>
          <w:szCs w:val="24"/>
        </w:rPr>
        <w:t xml:space="preserve">, interneto svetainė </w:t>
      </w:r>
      <w:hyperlink r:id="rId8" w:history="1">
        <w:r w:rsidR="001964A1" w:rsidRPr="00D27324">
          <w:rPr>
            <w:rStyle w:val="Hipersaitas"/>
            <w:szCs w:val="24"/>
          </w:rPr>
          <w:t>www.moletai.lt</w:t>
        </w:r>
      </w:hyperlink>
      <w:r w:rsidR="00E42698" w:rsidRPr="00D05D56">
        <w:rPr>
          <w:szCs w:val="24"/>
        </w:rPr>
        <w:t>).</w:t>
      </w:r>
      <w:r w:rsidRPr="00D05D56">
        <w:rPr>
          <w:szCs w:val="24"/>
        </w:rPr>
        <w:t xml:space="preserve"> Plano rengėj</w:t>
      </w:r>
      <w:r w:rsidR="001964A1">
        <w:rPr>
          <w:szCs w:val="24"/>
        </w:rPr>
        <w:t>as bus parinktas Lietuvos Respublikos viešųjų pirkimų įstatyme nustatyta tvarka.</w:t>
      </w:r>
      <w:r w:rsidR="00067E0A" w:rsidRPr="00D05D56">
        <w:rPr>
          <w:szCs w:val="24"/>
        </w:rPr>
        <w:t>.</w:t>
      </w:r>
    </w:p>
    <w:p w14:paraId="43535122" w14:textId="6F129ABC" w:rsidR="00E311F9" w:rsidRPr="00D05D56" w:rsidRDefault="00E42698" w:rsidP="00E42698">
      <w:pPr>
        <w:spacing w:line="360" w:lineRule="auto"/>
        <w:rPr>
          <w:szCs w:val="24"/>
        </w:rPr>
      </w:pPr>
      <w:r w:rsidRPr="00D05D56">
        <w:rPr>
          <w:szCs w:val="24"/>
        </w:rPr>
        <w:t xml:space="preserve">Visuomenės atstovai gali teikti pasiūlymus dėl </w:t>
      </w:r>
      <w:r w:rsidR="00870966" w:rsidRPr="00D05D56">
        <w:rPr>
          <w:szCs w:val="24"/>
        </w:rPr>
        <w:t xml:space="preserve">Detaliojo </w:t>
      </w:r>
      <w:r w:rsidR="005A518B" w:rsidRPr="00D05D56">
        <w:rPr>
          <w:szCs w:val="24"/>
        </w:rPr>
        <w:t xml:space="preserve">plano rengimo </w:t>
      </w:r>
      <w:r w:rsidRPr="00D05D56">
        <w:rPr>
          <w:szCs w:val="24"/>
        </w:rPr>
        <w:t>Molėtų rajono savivaldybės administracijos direktoriui</w:t>
      </w:r>
      <w:r w:rsidR="00A84F41" w:rsidRPr="00D05D56">
        <w:rPr>
          <w:szCs w:val="24"/>
        </w:rPr>
        <w:t>,</w:t>
      </w:r>
      <w:r w:rsidRPr="00D05D56">
        <w:rPr>
          <w:szCs w:val="24"/>
        </w:rPr>
        <w:t xml:space="preserve"> adresu Vilniaus g. 44, LT–33140 Molėtai, tel. </w:t>
      </w:r>
      <w:r w:rsidR="00FC3053">
        <w:rPr>
          <w:szCs w:val="24"/>
        </w:rPr>
        <w:t>+370 </w:t>
      </w:r>
      <w:r w:rsidRPr="00D05D56">
        <w:rPr>
          <w:szCs w:val="24"/>
        </w:rPr>
        <w:t>383</w:t>
      </w:r>
      <w:r w:rsidR="00FC3053">
        <w:rPr>
          <w:szCs w:val="24"/>
        </w:rPr>
        <w:t xml:space="preserve"> </w:t>
      </w:r>
      <w:r w:rsidRPr="00D05D56">
        <w:rPr>
          <w:szCs w:val="24"/>
        </w:rPr>
        <w:t xml:space="preserve">54761, el. p. </w:t>
      </w:r>
      <w:hyperlink r:id="rId9" w:history="1">
        <w:r w:rsidR="001964A1" w:rsidRPr="00D27324">
          <w:rPr>
            <w:rStyle w:val="Hipersaitas"/>
            <w:szCs w:val="24"/>
          </w:rPr>
          <w:t>savivaldybe@moletai.lt</w:t>
        </w:r>
      </w:hyperlink>
      <w:r w:rsidR="001964A1">
        <w:rPr>
          <w:szCs w:val="24"/>
        </w:rPr>
        <w:t xml:space="preserve"> </w:t>
      </w:r>
      <w:r w:rsidR="007945CF" w:rsidRPr="00D05D56">
        <w:rPr>
          <w:szCs w:val="24"/>
        </w:rPr>
        <w:t>,</w:t>
      </w:r>
      <w:r w:rsidR="00AF467C" w:rsidRPr="00D05D56">
        <w:rPr>
          <w:szCs w:val="24"/>
        </w:rPr>
        <w:t xml:space="preserve"> bei Lietuvos Respublikos teritorijų planavimo dokumentų rengimo ir teritorijų planavimo proceso valstybinės priežiūros informacinėje sistemoje</w:t>
      </w:r>
      <w:r w:rsidR="001964A1">
        <w:rPr>
          <w:szCs w:val="24"/>
        </w:rPr>
        <w:t xml:space="preserve"> </w:t>
      </w:r>
      <w:hyperlink r:id="rId10" w:history="1">
        <w:r w:rsidR="001964A1" w:rsidRPr="00D27324">
          <w:rPr>
            <w:rStyle w:val="Hipersaitas"/>
            <w:szCs w:val="24"/>
          </w:rPr>
          <w:t>www.tpdris.lt</w:t>
        </w:r>
      </w:hyperlink>
      <w:r w:rsidR="001964A1">
        <w:rPr>
          <w:szCs w:val="24"/>
        </w:rPr>
        <w:t xml:space="preserve"> </w:t>
      </w:r>
      <w:r w:rsidR="006A48E1" w:rsidRPr="00D05D56">
        <w:rPr>
          <w:szCs w:val="24"/>
        </w:rPr>
        <w:t xml:space="preserve">visą teritorijų planavimo dokumento rengimo laiką </w:t>
      </w:r>
      <w:r w:rsidR="005A518B" w:rsidRPr="00D05D56">
        <w:rPr>
          <w:szCs w:val="24"/>
        </w:rPr>
        <w:t xml:space="preserve">ir </w:t>
      </w:r>
      <w:r w:rsidR="006A48E1" w:rsidRPr="00D05D56">
        <w:rPr>
          <w:szCs w:val="24"/>
        </w:rPr>
        <w:t>iki viešo svarstymo pabaigos</w:t>
      </w:r>
      <w:r w:rsidR="00AF467C" w:rsidRPr="00D05D56">
        <w:rPr>
          <w:szCs w:val="24"/>
        </w:rPr>
        <w:t>.</w:t>
      </w:r>
    </w:p>
    <w:p w14:paraId="0E433197" w14:textId="5854CE6E" w:rsidR="00D81AD6" w:rsidRDefault="00D81AD6" w:rsidP="00E42698">
      <w:pPr>
        <w:spacing w:line="360" w:lineRule="auto"/>
        <w:rPr>
          <w:szCs w:val="24"/>
        </w:rPr>
      </w:pPr>
    </w:p>
    <w:sectPr w:rsidR="00D81AD6" w:rsidSect="007022A6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7F5"/>
    <w:multiLevelType w:val="hybridMultilevel"/>
    <w:tmpl w:val="FE8CF5C8"/>
    <w:lvl w:ilvl="0" w:tplc="6E40241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37" w:hanging="360"/>
      </w:pPr>
    </w:lvl>
    <w:lvl w:ilvl="2" w:tplc="0427001B" w:tentative="1">
      <w:start w:val="1"/>
      <w:numFmt w:val="lowerRoman"/>
      <w:lvlText w:val="%3."/>
      <w:lvlJc w:val="right"/>
      <w:pPr>
        <w:ind w:left="2557" w:hanging="180"/>
      </w:pPr>
    </w:lvl>
    <w:lvl w:ilvl="3" w:tplc="0427000F" w:tentative="1">
      <w:start w:val="1"/>
      <w:numFmt w:val="decimal"/>
      <w:lvlText w:val="%4."/>
      <w:lvlJc w:val="left"/>
      <w:pPr>
        <w:ind w:left="3277" w:hanging="360"/>
      </w:pPr>
    </w:lvl>
    <w:lvl w:ilvl="4" w:tplc="04270019" w:tentative="1">
      <w:start w:val="1"/>
      <w:numFmt w:val="lowerLetter"/>
      <w:lvlText w:val="%5."/>
      <w:lvlJc w:val="left"/>
      <w:pPr>
        <w:ind w:left="3997" w:hanging="360"/>
      </w:pPr>
    </w:lvl>
    <w:lvl w:ilvl="5" w:tplc="0427001B" w:tentative="1">
      <w:start w:val="1"/>
      <w:numFmt w:val="lowerRoman"/>
      <w:lvlText w:val="%6."/>
      <w:lvlJc w:val="right"/>
      <w:pPr>
        <w:ind w:left="4717" w:hanging="180"/>
      </w:pPr>
    </w:lvl>
    <w:lvl w:ilvl="6" w:tplc="0427000F" w:tentative="1">
      <w:start w:val="1"/>
      <w:numFmt w:val="decimal"/>
      <w:lvlText w:val="%7."/>
      <w:lvlJc w:val="left"/>
      <w:pPr>
        <w:ind w:left="5437" w:hanging="360"/>
      </w:pPr>
    </w:lvl>
    <w:lvl w:ilvl="7" w:tplc="04270019" w:tentative="1">
      <w:start w:val="1"/>
      <w:numFmt w:val="lowerLetter"/>
      <w:lvlText w:val="%8."/>
      <w:lvlJc w:val="left"/>
      <w:pPr>
        <w:ind w:left="6157" w:hanging="360"/>
      </w:pPr>
    </w:lvl>
    <w:lvl w:ilvl="8" w:tplc="0427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1854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F9"/>
    <w:rsid w:val="000640DC"/>
    <w:rsid w:val="00067E0A"/>
    <w:rsid w:val="000E1C00"/>
    <w:rsid w:val="001660B7"/>
    <w:rsid w:val="00170F96"/>
    <w:rsid w:val="001964A1"/>
    <w:rsid w:val="001E1067"/>
    <w:rsid w:val="001F1690"/>
    <w:rsid w:val="002D3876"/>
    <w:rsid w:val="002E137F"/>
    <w:rsid w:val="003B0F77"/>
    <w:rsid w:val="00496305"/>
    <w:rsid w:val="004F0E12"/>
    <w:rsid w:val="005A518B"/>
    <w:rsid w:val="005D74EF"/>
    <w:rsid w:val="006A48E1"/>
    <w:rsid w:val="006F10B8"/>
    <w:rsid w:val="0070071F"/>
    <w:rsid w:val="007022A6"/>
    <w:rsid w:val="00753764"/>
    <w:rsid w:val="007945CF"/>
    <w:rsid w:val="007A1B1A"/>
    <w:rsid w:val="00801C16"/>
    <w:rsid w:val="00870966"/>
    <w:rsid w:val="008C6EBD"/>
    <w:rsid w:val="00917331"/>
    <w:rsid w:val="00980F43"/>
    <w:rsid w:val="009A0D41"/>
    <w:rsid w:val="009A7AF7"/>
    <w:rsid w:val="009C6C0F"/>
    <w:rsid w:val="00A12D91"/>
    <w:rsid w:val="00A84F41"/>
    <w:rsid w:val="00A93C94"/>
    <w:rsid w:val="00AB2B6D"/>
    <w:rsid w:val="00AF467C"/>
    <w:rsid w:val="00B83879"/>
    <w:rsid w:val="00BB7925"/>
    <w:rsid w:val="00BE1A92"/>
    <w:rsid w:val="00BF3E62"/>
    <w:rsid w:val="00C071E1"/>
    <w:rsid w:val="00C300E5"/>
    <w:rsid w:val="00C511B5"/>
    <w:rsid w:val="00C87BA9"/>
    <w:rsid w:val="00CB317A"/>
    <w:rsid w:val="00D05D56"/>
    <w:rsid w:val="00D31E5B"/>
    <w:rsid w:val="00D81AD6"/>
    <w:rsid w:val="00E311F9"/>
    <w:rsid w:val="00E32774"/>
    <w:rsid w:val="00E42698"/>
    <w:rsid w:val="00E57801"/>
    <w:rsid w:val="00E73789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2C2B"/>
  <w15:chartTrackingRefBased/>
  <w15:docId w15:val="{1EE70E6A-DF35-4D35-8E07-6E120389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1E5B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4269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269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6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67C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7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etai.lt" TargetMode="External"/><Relationship Id="rId3" Type="http://schemas.openxmlformats.org/officeDocument/2006/relationships/styles" Target="styles.xml"/><Relationship Id="rId7" Type="http://schemas.openxmlformats.org/officeDocument/2006/relationships/hyperlink" Target="mailto:savivaldybe@moletai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pdris.l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pdri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vivaldybe@molet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AF07-A68D-47D0-8992-36EE1E43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Dimindavičiūtė Dovilė</dc:creator>
  <cp:keywords/>
  <dc:description/>
  <cp:lastModifiedBy>Dovilė Dimindavičiūtė</cp:lastModifiedBy>
  <cp:revision>31</cp:revision>
  <cp:lastPrinted>2021-12-14T12:23:00Z</cp:lastPrinted>
  <dcterms:created xsi:type="dcterms:W3CDTF">2019-02-06T06:40:00Z</dcterms:created>
  <dcterms:modified xsi:type="dcterms:W3CDTF">2023-02-24T09:45:00Z</dcterms:modified>
</cp:coreProperties>
</file>