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2028" w14:textId="77777777" w:rsidR="00B539DA" w:rsidRPr="00F95322" w:rsidRDefault="00000000">
      <w:pPr>
        <w:jc w:val="center"/>
        <w:rPr>
          <w:b/>
          <w:bCs/>
        </w:rPr>
      </w:pPr>
      <w:r w:rsidRPr="00F95322">
        <w:rPr>
          <w:b/>
          <w:bCs/>
        </w:rPr>
        <w:t>VISUOMENĖS INFORMAVIMAS APIE NUMATOMĄ STATINIŲ PROJEKTAVIMĄ</w:t>
      </w:r>
    </w:p>
    <w:p w14:paraId="3107C1D5" w14:textId="77777777" w:rsidR="00F95322" w:rsidRDefault="00F95322">
      <w:pPr>
        <w:rPr>
          <w:b/>
          <w:lang w:val="lt-LT"/>
        </w:rPr>
      </w:pPr>
    </w:p>
    <w:tbl>
      <w:tblPr>
        <w:tblpPr w:leftFromText="180" w:rightFromText="180" w:vertAnchor="page" w:horzAnchor="page" w:tblpX="1837" w:tblpY="1623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</w:tblGrid>
      <w:tr w:rsidR="00F95322" w14:paraId="3C327E29" w14:textId="77777777" w:rsidTr="005D08D8">
        <w:trPr>
          <w:trHeight w:val="390"/>
          <w:tblCellSpacing w:w="0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047612" w14:textId="2E779B2A" w:rsidR="00F95322" w:rsidRDefault="00F95322" w:rsidP="005D08D8">
            <w:pPr>
              <w:rPr>
                <w:lang w:eastAsia="en-US"/>
              </w:rPr>
            </w:pPr>
          </w:p>
        </w:tc>
      </w:tr>
    </w:tbl>
    <w:p w14:paraId="55CE7FAA" w14:textId="77777777" w:rsidR="00F95322" w:rsidRDefault="00F95322">
      <w:pPr>
        <w:rPr>
          <w:b/>
          <w:lang w:val="lt-LT"/>
        </w:rPr>
      </w:pPr>
    </w:p>
    <w:p w14:paraId="22C855B9" w14:textId="791464C0" w:rsidR="00F95322" w:rsidRDefault="00F95322">
      <w:pPr>
        <w:rPr>
          <w:lang w:val="lt-LT" w:eastAsia="en-US"/>
        </w:rPr>
      </w:pPr>
      <w:r w:rsidRPr="00F95322">
        <w:rPr>
          <w:b/>
          <w:bCs/>
          <w:lang w:val="lt-LT" w:eastAsia="en-US"/>
        </w:rPr>
        <w:t>Projekto pavadinimas:</w:t>
      </w:r>
      <w:r>
        <w:rPr>
          <w:b/>
          <w:bCs/>
          <w:lang w:val="lt-LT" w:eastAsia="en-US"/>
        </w:rPr>
        <w:t xml:space="preserve"> </w:t>
      </w:r>
      <w:r w:rsidRPr="00F95322">
        <w:rPr>
          <w:lang w:val="lt-LT" w:eastAsia="en-US"/>
        </w:rPr>
        <w:t xml:space="preserve">Vandentiekio ir nuotekų tinklų Melioratorių, Serbentų, Slyvų, Volungės g. Molėtose, Molėtų raj. </w:t>
      </w:r>
      <w:r>
        <w:rPr>
          <w:lang w:val="lt-LT" w:eastAsia="en-US"/>
        </w:rPr>
        <w:t>s</w:t>
      </w:r>
      <w:r w:rsidRPr="00F95322">
        <w:rPr>
          <w:lang w:val="lt-LT" w:eastAsia="en-US"/>
        </w:rPr>
        <w:t>tatybos projektas</w:t>
      </w:r>
    </w:p>
    <w:p w14:paraId="53510E3F" w14:textId="77777777" w:rsidR="00F95322" w:rsidRDefault="00F95322">
      <w:pPr>
        <w:rPr>
          <w:b/>
          <w:bCs/>
          <w:lang w:val="lt-LT" w:eastAsia="en-US"/>
        </w:rPr>
      </w:pPr>
    </w:p>
    <w:p w14:paraId="27F25974" w14:textId="36D4F503" w:rsidR="00B539DA" w:rsidRPr="00F95322" w:rsidRDefault="00000000">
      <w:pPr>
        <w:rPr>
          <w:b/>
          <w:lang w:val="lt-LT"/>
        </w:rPr>
      </w:pPr>
      <w:r w:rsidRPr="00F95322">
        <w:rPr>
          <w:b/>
          <w:lang w:val="lt-LT"/>
        </w:rPr>
        <w:t>Statinių statybvietės adresas ir žemės sklypo kadastrinis numeris</w:t>
      </w:r>
    </w:p>
    <w:p w14:paraId="175E90C2" w14:textId="77777777" w:rsidR="00B539DA" w:rsidRPr="00F95322" w:rsidRDefault="00000000">
      <w:pPr>
        <w:rPr>
          <w:lang w:val="lt-LT"/>
        </w:rPr>
      </w:pPr>
      <w:r w:rsidRPr="00F95322">
        <w:rPr>
          <w:lang w:val="lt-LT"/>
        </w:rPr>
        <w:t>Slyvų g., Molėtai. Žemės sklypas nesuformuotas.</w:t>
      </w:r>
    </w:p>
    <w:p w14:paraId="21E41F3F" w14:textId="77777777" w:rsidR="00B539DA" w:rsidRPr="00F95322" w:rsidRDefault="00000000">
      <w:pPr>
        <w:rPr>
          <w:lang w:val="lt-LT"/>
        </w:rPr>
      </w:pPr>
      <w:r w:rsidRPr="00F95322">
        <w:rPr>
          <w:iCs/>
          <w:lang w:val="lt-LT"/>
        </w:rPr>
        <w:t>Slyvų g. 47</w:t>
      </w:r>
      <w:r w:rsidRPr="00F95322">
        <w:rPr>
          <w:lang w:val="lt-LT"/>
        </w:rPr>
        <w:t>, Molėtai. Sklypas kad. Nr. 6252/0006:165.</w:t>
      </w:r>
    </w:p>
    <w:p w14:paraId="478F7347" w14:textId="77777777" w:rsidR="00B539DA" w:rsidRPr="00F95322" w:rsidRDefault="00000000">
      <w:pPr>
        <w:rPr>
          <w:lang w:val="lt-LT"/>
        </w:rPr>
      </w:pPr>
      <w:r w:rsidRPr="00F95322">
        <w:rPr>
          <w:lang w:val="lt-LT"/>
        </w:rPr>
        <w:t>Serbentų g., Molėtai. Žemės sklypas nesuformuotas.</w:t>
      </w:r>
    </w:p>
    <w:p w14:paraId="654637E4" w14:textId="77777777" w:rsidR="00B539DA" w:rsidRPr="00F95322" w:rsidRDefault="00000000">
      <w:pPr>
        <w:rPr>
          <w:lang w:val="lt-LT"/>
        </w:rPr>
      </w:pPr>
      <w:r w:rsidRPr="00F95322">
        <w:rPr>
          <w:lang w:val="lt-LT"/>
        </w:rPr>
        <w:t>Melioratorių g., Molėtai. Sklypas kad. Nr. 6252/7001:21.</w:t>
      </w:r>
    </w:p>
    <w:p w14:paraId="51DB2282" w14:textId="77777777" w:rsidR="00B539DA" w:rsidRPr="00F95322" w:rsidRDefault="00000000">
      <w:pPr>
        <w:rPr>
          <w:lang w:val="lt-LT"/>
        </w:rPr>
      </w:pPr>
      <w:r w:rsidRPr="00F95322">
        <w:rPr>
          <w:lang w:val="lt-LT"/>
        </w:rPr>
        <w:t>Volungės g., Molėtai. Sklypas kad. Nr. 6252/7001:32.</w:t>
      </w:r>
    </w:p>
    <w:p w14:paraId="5EC7B8A8" w14:textId="77777777" w:rsidR="00B539DA" w:rsidRPr="00F95322" w:rsidRDefault="00000000">
      <w:pPr>
        <w:rPr>
          <w:lang w:val="lt-LT"/>
        </w:rPr>
      </w:pPr>
      <w:r w:rsidRPr="00F95322">
        <w:rPr>
          <w:lang w:val="lt-LT"/>
        </w:rPr>
        <w:t>Ąžuolų g., Molėtai. Sklypas unik.Nr.4400-4038-1993</w:t>
      </w:r>
    </w:p>
    <w:p w14:paraId="2F03E04C" w14:textId="77777777" w:rsidR="00B539DA" w:rsidRPr="00F95322" w:rsidRDefault="00000000">
      <w:pPr>
        <w:rPr>
          <w:lang w:val="lt-LT"/>
        </w:rPr>
      </w:pPr>
      <w:r w:rsidRPr="00F95322">
        <w:rPr>
          <w:lang w:val="lt-LT"/>
        </w:rPr>
        <w:t>Molėtai. Sklypas kad. Nr. 6252/0005:366.</w:t>
      </w:r>
    </w:p>
    <w:p w14:paraId="42C0803A" w14:textId="77777777" w:rsidR="00B539DA" w:rsidRPr="00F95322" w:rsidRDefault="00000000">
      <w:pPr>
        <w:rPr>
          <w:lang w:val="lt-LT"/>
        </w:rPr>
      </w:pPr>
      <w:r w:rsidRPr="00F95322">
        <w:rPr>
          <w:lang w:val="lt-LT"/>
        </w:rPr>
        <w:t>Daubos g., Molėtai. Sklypas kad. Nr. 6252/7001:41</w:t>
      </w:r>
    </w:p>
    <w:p w14:paraId="6E0408E2" w14:textId="77777777" w:rsidR="00B539DA" w:rsidRPr="00F95322" w:rsidRDefault="00B539DA">
      <w:pPr>
        <w:rPr>
          <w:lang w:val="lt-LT"/>
        </w:rPr>
      </w:pPr>
    </w:p>
    <w:p w14:paraId="2BD5C1CF" w14:textId="77777777" w:rsidR="00B539DA" w:rsidRPr="00F95322" w:rsidRDefault="00000000">
      <w:pPr>
        <w:rPr>
          <w:b/>
          <w:lang w:val="lt-LT"/>
        </w:rPr>
      </w:pPr>
      <w:r w:rsidRPr="00F95322">
        <w:rPr>
          <w:b/>
          <w:lang w:val="lt-LT"/>
        </w:rPr>
        <w:t>Žemės sklypo esama ir (ar) numatoma pagrindinė naudojimo paskirtis ir būdas</w:t>
      </w:r>
    </w:p>
    <w:p w14:paraId="4278F7D8" w14:textId="77777777" w:rsidR="00B539DA" w:rsidRPr="00F95322" w:rsidRDefault="00000000">
      <w:pPr>
        <w:numPr>
          <w:ilvl w:val="0"/>
          <w:numId w:val="1"/>
        </w:numPr>
        <w:rPr>
          <w:lang w:val="lt-LT"/>
        </w:rPr>
      </w:pPr>
      <w:r w:rsidRPr="00F95322">
        <w:rPr>
          <w:lang w:val="lt-LT"/>
        </w:rPr>
        <w:t>Valstybinė žemė, kurioje nesuformuoti žemės sklypai</w:t>
      </w:r>
    </w:p>
    <w:p w14:paraId="35C8E48C" w14:textId="77777777" w:rsidR="00B539DA" w:rsidRPr="00F95322" w:rsidRDefault="00000000">
      <w:pPr>
        <w:numPr>
          <w:ilvl w:val="0"/>
          <w:numId w:val="1"/>
        </w:numPr>
        <w:rPr>
          <w:lang w:val="lt-LT"/>
        </w:rPr>
      </w:pPr>
      <w:r w:rsidRPr="00F95322">
        <w:rPr>
          <w:iCs/>
          <w:lang w:val="lt-LT"/>
        </w:rPr>
        <w:t>Slyvų g. 47</w:t>
      </w:r>
      <w:r w:rsidRPr="00F95322">
        <w:rPr>
          <w:lang w:val="lt-LT"/>
        </w:rPr>
        <w:t xml:space="preserve"> sklypo paskirtis - žemės ūkio, naudojimo būdas - mėgėjų sodų žemės sklypai ir sodininkų bendrijų bendrojo naudojimo žemės sklypai (projektu paskirtis ir būdas nekeičiami).</w:t>
      </w:r>
    </w:p>
    <w:p w14:paraId="76F4A8D8" w14:textId="6709001D" w:rsidR="00B539DA" w:rsidRPr="00F95322" w:rsidRDefault="00000000">
      <w:pPr>
        <w:numPr>
          <w:ilvl w:val="0"/>
          <w:numId w:val="1"/>
        </w:numPr>
        <w:rPr>
          <w:lang w:val="lt-LT"/>
        </w:rPr>
      </w:pPr>
      <w:r w:rsidRPr="00F95322">
        <w:rPr>
          <w:lang w:val="lt-LT"/>
        </w:rPr>
        <w:t xml:space="preserve">Melioratorių g. (kad. Nr. 6252/7001:21) sklypo </w:t>
      </w:r>
      <w:r w:rsidR="00F95322">
        <w:rPr>
          <w:lang w:val="lt-LT"/>
        </w:rPr>
        <w:t>pa</w:t>
      </w:r>
      <w:r w:rsidRPr="00F95322">
        <w:rPr>
          <w:lang w:val="lt-LT"/>
        </w:rPr>
        <w:t>skirtis - kita, naudojimo būdas - susisiekimo ir inžinerinių tinklų koridorių teritorijos (projektu paskirtis ir būdas nekeičiami).</w:t>
      </w:r>
    </w:p>
    <w:p w14:paraId="22FE6C71" w14:textId="73890D5F" w:rsidR="00B539DA" w:rsidRPr="00F95322" w:rsidRDefault="00000000">
      <w:pPr>
        <w:numPr>
          <w:ilvl w:val="0"/>
          <w:numId w:val="1"/>
        </w:numPr>
        <w:rPr>
          <w:lang w:val="lt-LT"/>
        </w:rPr>
      </w:pPr>
      <w:r w:rsidRPr="00F95322">
        <w:rPr>
          <w:lang w:val="lt-LT"/>
        </w:rPr>
        <w:t xml:space="preserve">Volungės g. (kad. Nr. 6252/7001:32) sklypo </w:t>
      </w:r>
      <w:r w:rsidR="00F95322">
        <w:rPr>
          <w:lang w:val="lt-LT"/>
        </w:rPr>
        <w:t>pa</w:t>
      </w:r>
      <w:r w:rsidRPr="00F95322">
        <w:rPr>
          <w:lang w:val="lt-LT"/>
        </w:rPr>
        <w:t>skirtis - kita, naudojimo būdas - atskirų želdynų teritorijos (projektu paskirtis ir būdas nekeičiami).</w:t>
      </w:r>
    </w:p>
    <w:p w14:paraId="1592FC33" w14:textId="6E742CBC" w:rsidR="00B539DA" w:rsidRPr="00F95322" w:rsidRDefault="00000000">
      <w:pPr>
        <w:numPr>
          <w:ilvl w:val="0"/>
          <w:numId w:val="1"/>
        </w:numPr>
        <w:rPr>
          <w:lang w:val="lt-LT"/>
        </w:rPr>
      </w:pPr>
      <w:r w:rsidRPr="00F95322">
        <w:rPr>
          <w:lang w:val="lt-LT"/>
        </w:rPr>
        <w:t xml:space="preserve">Kad. Nr. 6252/0005:366 sklypo </w:t>
      </w:r>
      <w:r w:rsidR="00F95322">
        <w:rPr>
          <w:lang w:val="lt-LT"/>
        </w:rPr>
        <w:t>pa</w:t>
      </w:r>
      <w:r w:rsidRPr="00F95322">
        <w:rPr>
          <w:lang w:val="lt-LT"/>
        </w:rPr>
        <w:t>skirtis - kita,  naudojimo būdas - bendro naudojimo (miestų, miestelių ir kaimų ar savivaldybių bendrojo naudojimo) (projektu paskirtis ir būdas nekeičiami).</w:t>
      </w:r>
    </w:p>
    <w:p w14:paraId="42E1FF80" w14:textId="6F84D64F" w:rsidR="00B539DA" w:rsidRPr="00F95322" w:rsidRDefault="00000000">
      <w:pPr>
        <w:numPr>
          <w:ilvl w:val="0"/>
          <w:numId w:val="1"/>
        </w:numPr>
        <w:rPr>
          <w:lang w:val="lt-LT"/>
        </w:rPr>
      </w:pPr>
      <w:r w:rsidRPr="00F95322">
        <w:rPr>
          <w:lang w:val="lt-LT"/>
        </w:rPr>
        <w:t xml:space="preserve">Daubos g. (kad. Nr. 6252/7001:41) sklypo </w:t>
      </w:r>
      <w:r w:rsidR="00F95322">
        <w:rPr>
          <w:lang w:val="lt-LT"/>
        </w:rPr>
        <w:t>pa</w:t>
      </w:r>
      <w:r w:rsidRPr="00F95322">
        <w:rPr>
          <w:lang w:val="lt-LT"/>
        </w:rPr>
        <w:t>skirtis - kita,  naudojimo būdas - susisiekimo ir inžinerinių tinklų koridorių teritorijos (projektu paskirtis ir būdas nekeičiami).</w:t>
      </w:r>
    </w:p>
    <w:p w14:paraId="7313BC92" w14:textId="77777777" w:rsidR="00B539DA" w:rsidRPr="00F95322" w:rsidRDefault="00B539DA">
      <w:pPr>
        <w:rPr>
          <w:b/>
          <w:lang w:val="lt-LT"/>
        </w:rPr>
      </w:pPr>
    </w:p>
    <w:p w14:paraId="57361C88" w14:textId="77777777" w:rsidR="00B539DA" w:rsidRPr="00F95322" w:rsidRDefault="00000000">
      <w:pPr>
        <w:rPr>
          <w:b/>
          <w:lang w:val="lt-LT"/>
        </w:rPr>
      </w:pPr>
      <w:r w:rsidRPr="00F95322">
        <w:rPr>
          <w:b/>
          <w:lang w:val="lt-LT"/>
        </w:rPr>
        <w:t>Statinių esama ir (ar) numatoma pagrindinė naudojimo paskirtis</w:t>
      </w:r>
    </w:p>
    <w:p w14:paraId="51F17209" w14:textId="77777777" w:rsidR="00B539DA" w:rsidRPr="00F95322" w:rsidRDefault="00000000">
      <w:pPr>
        <w:rPr>
          <w:lang w:val="lt-LT"/>
        </w:rPr>
      </w:pPr>
      <w:r w:rsidRPr="00F95322">
        <w:rPr>
          <w:lang w:val="lt-LT"/>
        </w:rPr>
        <w:t>Vandentiekio, nuotekų tinklai</w:t>
      </w:r>
    </w:p>
    <w:p w14:paraId="36B09AF0" w14:textId="77777777" w:rsidR="00B539DA" w:rsidRPr="00F95322" w:rsidRDefault="00B539DA">
      <w:pPr>
        <w:rPr>
          <w:lang w:val="lt-LT"/>
        </w:rPr>
      </w:pPr>
    </w:p>
    <w:p w14:paraId="3034B098" w14:textId="77777777" w:rsidR="00B539DA" w:rsidRPr="00F95322" w:rsidRDefault="00000000">
      <w:pPr>
        <w:rPr>
          <w:b/>
          <w:lang w:val="lt-LT"/>
        </w:rPr>
      </w:pPr>
      <w:r w:rsidRPr="00F95322">
        <w:rPr>
          <w:b/>
          <w:lang w:val="lt-LT"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70679507" w14:textId="77777777" w:rsidR="00B539DA" w:rsidRPr="00F95322" w:rsidRDefault="00000000">
      <w:pPr>
        <w:rPr>
          <w:lang w:val="lt-LT"/>
        </w:rPr>
      </w:pPr>
      <w:r w:rsidRPr="00F95322">
        <w:rPr>
          <w:lang w:val="lt-LT"/>
        </w:rPr>
        <w:t xml:space="preserve">UA|B “Infrastruktūros inžinerija”. Projekto vadovas Renaldas Aleksandravičius, el. paštas </w:t>
      </w:r>
      <w:hyperlink r:id="rId7" w:history="1">
        <w:r w:rsidRPr="00F95322">
          <w:rPr>
            <w:rStyle w:val="Hipersaitas"/>
            <w:lang w:val="lt-LT"/>
          </w:rPr>
          <w:t>renaldas@225.lt,</w:t>
        </w:r>
      </w:hyperlink>
      <w:r w:rsidRPr="00F95322">
        <w:rPr>
          <w:lang w:val="lt-LT"/>
        </w:rPr>
        <w:t xml:space="preserve"> tel. +370 699 15225.</w:t>
      </w:r>
    </w:p>
    <w:p w14:paraId="50CD1744" w14:textId="77777777" w:rsidR="00B539DA" w:rsidRPr="00F95322" w:rsidRDefault="00B539DA">
      <w:pPr>
        <w:rPr>
          <w:lang w:val="lt-LT"/>
        </w:rPr>
      </w:pPr>
    </w:p>
    <w:p w14:paraId="670270EE" w14:textId="77777777" w:rsidR="00B539DA" w:rsidRPr="00F95322" w:rsidRDefault="00000000">
      <w:pPr>
        <w:rPr>
          <w:b/>
          <w:lang w:val="lt-LT"/>
        </w:rPr>
      </w:pPr>
      <w:r w:rsidRPr="00F95322">
        <w:rPr>
          <w:b/>
          <w:lang w:val="lt-LT"/>
        </w:rPr>
        <w:t>Statytojas (fizinio asmens vardo ir pavardės pirmosios raidės, juridinio asmens pavadinimas, juridinio asmens buveinės adresas, elektroninio pašto adresas, telefono Nr.)</w:t>
      </w:r>
    </w:p>
    <w:p w14:paraId="63B34382" w14:textId="561E98CC" w:rsidR="00B539DA" w:rsidRPr="00F95322" w:rsidRDefault="00000000">
      <w:pPr>
        <w:rPr>
          <w:lang w:val="lt-LT"/>
        </w:rPr>
      </w:pPr>
      <w:r w:rsidRPr="00F95322">
        <w:rPr>
          <w:lang w:val="lt-LT"/>
        </w:rPr>
        <w:t xml:space="preserve">UAB „Molėtų vanduo“, Vilniaus g. 2A, Molėtai, </w:t>
      </w:r>
      <w:hyperlink r:id="rId8" w:history="1">
        <w:r w:rsidRPr="00F95322">
          <w:rPr>
            <w:lang w:val="lt-LT"/>
          </w:rPr>
          <w:t>info@moletuvanduo.lt</w:t>
        </w:r>
      </w:hyperlink>
      <w:r w:rsidR="00F95322">
        <w:rPr>
          <w:lang w:val="lt-LT"/>
        </w:rPr>
        <w:t xml:space="preserve"> </w:t>
      </w:r>
      <w:r w:rsidRPr="00F95322">
        <w:rPr>
          <w:lang w:val="lt-LT"/>
        </w:rPr>
        <w:t>, (8 383) 52 148</w:t>
      </w:r>
    </w:p>
    <w:p w14:paraId="6F31C564" w14:textId="77777777" w:rsidR="00B539DA" w:rsidRPr="00F95322" w:rsidRDefault="00B539DA">
      <w:pPr>
        <w:rPr>
          <w:lang w:val="lt-LT"/>
        </w:rPr>
      </w:pPr>
    </w:p>
    <w:p w14:paraId="636E6E22" w14:textId="77777777" w:rsidR="00B539DA" w:rsidRPr="00F95322" w:rsidRDefault="00000000">
      <w:pPr>
        <w:rPr>
          <w:lang w:val="lt-LT"/>
        </w:rPr>
      </w:pPr>
      <w:r w:rsidRPr="00F95322">
        <w:rPr>
          <w:b/>
          <w:lang w:val="lt-LT"/>
        </w:rPr>
        <w:t>Susipažinimo su projektiniais pasiūlymais adresas, telefono numeris ir laikas</w:t>
      </w:r>
    </w:p>
    <w:p w14:paraId="1E840245" w14:textId="77777777" w:rsidR="00B539DA" w:rsidRPr="00F95322" w:rsidRDefault="00000000">
      <w:pPr>
        <w:rPr>
          <w:lang w:val="lt-LT"/>
        </w:rPr>
      </w:pPr>
      <w:r w:rsidRPr="00F95322">
        <w:rPr>
          <w:rFonts w:eastAsia="Segoe UI"/>
          <w:color w:val="202428"/>
          <w:lang w:val="lt-LT"/>
        </w:rPr>
        <w:t>UAB</w:t>
      </w:r>
      <w:r w:rsidRPr="00F95322">
        <w:rPr>
          <w:rFonts w:eastAsia="Segoe UI"/>
          <w:color w:val="202428"/>
          <w:spacing w:val="11"/>
          <w:lang w:val="lt-LT"/>
        </w:rPr>
        <w:t xml:space="preserve"> “</w:t>
      </w:r>
      <w:r w:rsidRPr="00F95322">
        <w:rPr>
          <w:rFonts w:eastAsia="Segoe UI"/>
          <w:color w:val="202428"/>
          <w:spacing w:val="5"/>
          <w:lang w:val="lt-LT"/>
        </w:rPr>
        <w:t>I</w:t>
      </w:r>
      <w:r w:rsidRPr="00F95322">
        <w:rPr>
          <w:rFonts w:eastAsia="Segoe UI"/>
          <w:color w:val="202428"/>
          <w:lang w:val="lt-LT"/>
        </w:rPr>
        <w:t>nfras</w:t>
      </w:r>
      <w:r w:rsidRPr="00F95322">
        <w:rPr>
          <w:rFonts w:eastAsia="Segoe UI"/>
          <w:color w:val="202428"/>
          <w:spacing w:val="4"/>
          <w:lang w:val="lt-LT"/>
        </w:rPr>
        <w:t>t</w:t>
      </w:r>
      <w:r w:rsidRPr="00F95322">
        <w:rPr>
          <w:rFonts w:eastAsia="Segoe UI"/>
          <w:color w:val="202428"/>
          <w:lang w:val="lt-LT"/>
        </w:rPr>
        <w:t>ru</w:t>
      </w:r>
      <w:r w:rsidRPr="00F95322">
        <w:rPr>
          <w:rFonts w:eastAsia="Segoe UI"/>
          <w:color w:val="202428"/>
          <w:spacing w:val="-3"/>
          <w:lang w:val="lt-LT"/>
        </w:rPr>
        <w:t>k</w:t>
      </w:r>
      <w:r w:rsidRPr="00F95322">
        <w:rPr>
          <w:rFonts w:eastAsia="Segoe UI"/>
          <w:color w:val="202428"/>
          <w:spacing w:val="4"/>
          <w:lang w:val="lt-LT"/>
        </w:rPr>
        <w:t>t</w:t>
      </w:r>
      <w:r w:rsidRPr="00F95322">
        <w:rPr>
          <w:rFonts w:eastAsia="Segoe UI"/>
          <w:color w:val="202428"/>
          <w:spacing w:val="7"/>
          <w:lang w:val="lt-LT"/>
        </w:rPr>
        <w:t>ū</w:t>
      </w:r>
      <w:r w:rsidRPr="00F95322">
        <w:rPr>
          <w:rFonts w:eastAsia="Segoe UI"/>
          <w:color w:val="202428"/>
          <w:lang w:val="lt-LT"/>
        </w:rPr>
        <w:t>r</w:t>
      </w:r>
      <w:r w:rsidRPr="00F95322">
        <w:rPr>
          <w:rFonts w:eastAsia="Segoe UI"/>
          <w:color w:val="202428"/>
          <w:spacing w:val="-3"/>
          <w:lang w:val="lt-LT"/>
        </w:rPr>
        <w:t>o</w:t>
      </w:r>
      <w:r w:rsidRPr="00F95322">
        <w:rPr>
          <w:rFonts w:eastAsia="Segoe UI"/>
          <w:color w:val="202428"/>
          <w:lang w:val="lt-LT"/>
        </w:rPr>
        <w:t>s</w:t>
      </w:r>
      <w:r w:rsidRPr="00F95322">
        <w:rPr>
          <w:rFonts w:eastAsia="Segoe UI"/>
          <w:color w:val="202428"/>
          <w:spacing w:val="35"/>
          <w:lang w:val="lt-LT"/>
        </w:rPr>
        <w:t xml:space="preserve"> </w:t>
      </w:r>
      <w:r w:rsidRPr="00F95322">
        <w:rPr>
          <w:rFonts w:eastAsia="Segoe UI"/>
          <w:color w:val="202428"/>
          <w:spacing w:val="3"/>
          <w:lang w:val="lt-LT"/>
        </w:rPr>
        <w:t>i</w:t>
      </w:r>
      <w:r w:rsidRPr="00F95322">
        <w:rPr>
          <w:rFonts w:eastAsia="Segoe UI"/>
          <w:color w:val="202428"/>
          <w:lang w:val="lt-LT"/>
        </w:rPr>
        <w:t>n</w:t>
      </w:r>
      <w:r w:rsidRPr="00F95322">
        <w:rPr>
          <w:rFonts w:eastAsia="Segoe UI"/>
          <w:color w:val="202428"/>
          <w:spacing w:val="4"/>
          <w:lang w:val="lt-LT"/>
        </w:rPr>
        <w:t>ž</w:t>
      </w:r>
      <w:r w:rsidRPr="00F95322">
        <w:rPr>
          <w:rFonts w:eastAsia="Segoe UI"/>
          <w:color w:val="202428"/>
          <w:spacing w:val="-4"/>
          <w:lang w:val="lt-LT"/>
        </w:rPr>
        <w:t>i</w:t>
      </w:r>
      <w:r w:rsidRPr="00F95322">
        <w:rPr>
          <w:rFonts w:eastAsia="Segoe UI"/>
          <w:color w:val="202428"/>
          <w:spacing w:val="7"/>
          <w:lang w:val="lt-LT"/>
        </w:rPr>
        <w:t>n</w:t>
      </w:r>
      <w:r w:rsidRPr="00F95322">
        <w:rPr>
          <w:rFonts w:eastAsia="Segoe UI"/>
          <w:color w:val="202428"/>
          <w:lang w:val="lt-LT"/>
        </w:rPr>
        <w:t>er</w:t>
      </w:r>
      <w:r w:rsidRPr="00F95322">
        <w:rPr>
          <w:rFonts w:eastAsia="Segoe UI"/>
          <w:color w:val="202428"/>
          <w:spacing w:val="3"/>
          <w:lang w:val="lt-LT"/>
        </w:rPr>
        <w:t>i</w:t>
      </w:r>
      <w:r w:rsidRPr="00F95322">
        <w:rPr>
          <w:rFonts w:eastAsia="Segoe UI"/>
          <w:color w:val="202428"/>
          <w:spacing w:val="-4"/>
          <w:lang w:val="lt-LT"/>
        </w:rPr>
        <w:t>j</w:t>
      </w:r>
      <w:r w:rsidRPr="00F95322">
        <w:rPr>
          <w:rFonts w:eastAsia="Segoe UI"/>
          <w:color w:val="202428"/>
          <w:lang w:val="lt-LT"/>
        </w:rPr>
        <w:t>a”; Ger</w:t>
      </w:r>
      <w:r w:rsidRPr="00F95322">
        <w:rPr>
          <w:rFonts w:eastAsia="Segoe UI"/>
          <w:color w:val="202428"/>
          <w:spacing w:val="5"/>
          <w:lang w:val="lt-LT"/>
        </w:rPr>
        <w:t>o</w:t>
      </w:r>
      <w:r w:rsidRPr="00F95322">
        <w:rPr>
          <w:rFonts w:eastAsia="Segoe UI"/>
          <w:color w:val="202428"/>
          <w:spacing w:val="-5"/>
          <w:lang w:val="lt-LT"/>
        </w:rPr>
        <w:t>s</w:t>
      </w:r>
      <w:r w:rsidRPr="00F95322">
        <w:rPr>
          <w:rFonts w:eastAsia="Segoe UI"/>
          <w:color w:val="202428"/>
          <w:spacing w:val="3"/>
          <w:lang w:val="lt-LT"/>
        </w:rPr>
        <w:t>i</w:t>
      </w:r>
      <w:r w:rsidRPr="00F95322">
        <w:rPr>
          <w:rFonts w:eastAsia="Segoe UI"/>
          <w:color w:val="202428"/>
          <w:spacing w:val="4"/>
          <w:lang w:val="lt-LT"/>
        </w:rPr>
        <w:t>o</w:t>
      </w:r>
      <w:r w:rsidRPr="00F95322">
        <w:rPr>
          <w:rFonts w:eastAsia="Segoe UI"/>
          <w:color w:val="202428"/>
          <w:lang w:val="lt-LT"/>
        </w:rPr>
        <w:t>s</w:t>
      </w:r>
      <w:r w:rsidRPr="00F95322">
        <w:rPr>
          <w:rFonts w:eastAsia="Segoe UI"/>
          <w:color w:val="202428"/>
          <w:spacing w:val="20"/>
          <w:lang w:val="lt-LT"/>
        </w:rPr>
        <w:t xml:space="preserve"> </w:t>
      </w:r>
      <w:r w:rsidRPr="00F95322">
        <w:rPr>
          <w:rFonts w:eastAsia="Segoe UI"/>
          <w:color w:val="202428"/>
          <w:lang w:val="lt-LT"/>
        </w:rPr>
        <w:t>Vi</w:t>
      </w:r>
      <w:r w:rsidRPr="00F95322">
        <w:rPr>
          <w:rFonts w:eastAsia="Segoe UI"/>
          <w:color w:val="202428"/>
          <w:spacing w:val="4"/>
          <w:lang w:val="lt-LT"/>
        </w:rPr>
        <w:t>l</w:t>
      </w:r>
      <w:r w:rsidRPr="00F95322">
        <w:rPr>
          <w:rFonts w:eastAsia="Segoe UI"/>
          <w:color w:val="202428"/>
          <w:lang w:val="lt-LT"/>
        </w:rPr>
        <w:t>t</w:t>
      </w:r>
      <w:r w:rsidRPr="00F95322">
        <w:rPr>
          <w:rFonts w:eastAsia="Segoe UI"/>
          <w:color w:val="202428"/>
          <w:spacing w:val="-3"/>
          <w:lang w:val="lt-LT"/>
        </w:rPr>
        <w:t>i</w:t>
      </w:r>
      <w:r w:rsidRPr="00F95322">
        <w:rPr>
          <w:rFonts w:eastAsia="Segoe UI"/>
          <w:color w:val="202428"/>
          <w:lang w:val="lt-LT"/>
        </w:rPr>
        <w:t>es</w:t>
      </w:r>
      <w:r w:rsidRPr="00F95322">
        <w:rPr>
          <w:rFonts w:eastAsia="Segoe UI"/>
          <w:color w:val="202428"/>
          <w:spacing w:val="21"/>
          <w:lang w:val="lt-LT"/>
        </w:rPr>
        <w:t xml:space="preserve"> </w:t>
      </w:r>
      <w:r w:rsidRPr="00F95322">
        <w:rPr>
          <w:rFonts w:eastAsia="Segoe UI"/>
          <w:color w:val="202428"/>
          <w:spacing w:val="-4"/>
          <w:lang w:val="lt-LT"/>
        </w:rPr>
        <w:t>g</w:t>
      </w:r>
      <w:r w:rsidRPr="00F95322">
        <w:rPr>
          <w:rFonts w:eastAsia="Segoe UI"/>
          <w:color w:val="202428"/>
          <w:lang w:val="lt-LT"/>
        </w:rPr>
        <w:t>.</w:t>
      </w:r>
      <w:r w:rsidRPr="00F95322">
        <w:rPr>
          <w:rFonts w:eastAsia="Segoe UI"/>
          <w:color w:val="202428"/>
          <w:spacing w:val="11"/>
          <w:lang w:val="lt-LT"/>
        </w:rPr>
        <w:t xml:space="preserve"> </w:t>
      </w:r>
      <w:r w:rsidRPr="00F95322">
        <w:rPr>
          <w:rFonts w:eastAsia="Segoe UI"/>
          <w:color w:val="202428"/>
          <w:spacing w:val="-3"/>
          <w:lang w:val="lt-LT"/>
        </w:rPr>
        <w:t>3</w:t>
      </w:r>
      <w:r w:rsidRPr="00F95322">
        <w:rPr>
          <w:rFonts w:eastAsia="Segoe UI"/>
          <w:color w:val="202428"/>
          <w:spacing w:val="4"/>
          <w:lang w:val="lt-LT"/>
        </w:rPr>
        <w:t>8</w:t>
      </w:r>
      <w:r w:rsidRPr="00F95322">
        <w:rPr>
          <w:rFonts w:eastAsia="Segoe UI"/>
          <w:color w:val="202428"/>
          <w:lang w:val="lt-LT"/>
        </w:rPr>
        <w:t>,</w:t>
      </w:r>
      <w:r w:rsidRPr="00F95322">
        <w:rPr>
          <w:rFonts w:eastAsia="Segoe UI"/>
          <w:color w:val="202428"/>
          <w:spacing w:val="8"/>
          <w:lang w:val="lt-LT"/>
        </w:rPr>
        <w:t xml:space="preserve"> </w:t>
      </w:r>
      <w:r w:rsidRPr="00F95322">
        <w:rPr>
          <w:rFonts w:eastAsia="Segoe UI"/>
          <w:color w:val="202428"/>
          <w:spacing w:val="3"/>
          <w:lang w:val="lt-LT"/>
        </w:rPr>
        <w:t>V</w:t>
      </w:r>
      <w:r w:rsidRPr="00F95322">
        <w:rPr>
          <w:rFonts w:eastAsia="Segoe UI"/>
          <w:color w:val="202428"/>
          <w:spacing w:val="-4"/>
          <w:lang w:val="lt-LT"/>
        </w:rPr>
        <w:t>i</w:t>
      </w:r>
      <w:r w:rsidRPr="00F95322">
        <w:rPr>
          <w:rFonts w:eastAsia="Segoe UI"/>
          <w:color w:val="202428"/>
          <w:spacing w:val="3"/>
          <w:lang w:val="lt-LT"/>
        </w:rPr>
        <w:t>l</w:t>
      </w:r>
      <w:r w:rsidRPr="00F95322">
        <w:rPr>
          <w:rFonts w:eastAsia="Segoe UI"/>
          <w:color w:val="202428"/>
          <w:lang w:val="lt-LT"/>
        </w:rPr>
        <w:t>n</w:t>
      </w:r>
      <w:r w:rsidRPr="00F95322">
        <w:rPr>
          <w:rFonts w:eastAsia="Segoe UI"/>
          <w:color w:val="202428"/>
          <w:spacing w:val="3"/>
          <w:lang w:val="lt-LT"/>
        </w:rPr>
        <w:t>i</w:t>
      </w:r>
      <w:r w:rsidRPr="00F95322">
        <w:rPr>
          <w:rFonts w:eastAsia="Segoe UI"/>
          <w:color w:val="202428"/>
          <w:lang w:val="lt-LT"/>
        </w:rPr>
        <w:t xml:space="preserve">us; </w:t>
      </w:r>
      <w:r w:rsidRPr="00F95322">
        <w:rPr>
          <w:rFonts w:eastAsia="Segoe UI"/>
          <w:color w:val="202428"/>
          <w:spacing w:val="7"/>
          <w:lang w:val="lt-LT"/>
        </w:rPr>
        <w:t>Tel</w:t>
      </w:r>
      <w:r w:rsidRPr="00F95322">
        <w:rPr>
          <w:rFonts w:eastAsia="Segoe UI"/>
          <w:color w:val="202428"/>
          <w:lang w:val="lt-LT"/>
        </w:rPr>
        <w:t>.:</w:t>
      </w:r>
      <w:r w:rsidRPr="00F95322">
        <w:rPr>
          <w:rFonts w:eastAsia="Segoe UI"/>
          <w:color w:val="202428"/>
          <w:spacing w:val="7"/>
          <w:lang w:val="lt-LT"/>
        </w:rPr>
        <w:t xml:space="preserve"> +370 616 34750 ar +370 </w:t>
      </w:r>
      <w:r w:rsidRPr="00F95322">
        <w:rPr>
          <w:rFonts w:eastAsia="Segoe UI"/>
          <w:color w:val="202428"/>
          <w:lang w:val="lt-LT"/>
        </w:rPr>
        <w:t>6</w:t>
      </w:r>
      <w:r w:rsidRPr="00F95322">
        <w:rPr>
          <w:rFonts w:eastAsia="Segoe UI"/>
          <w:color w:val="202428"/>
          <w:spacing w:val="4"/>
          <w:lang w:val="lt-LT"/>
        </w:rPr>
        <w:t>9</w:t>
      </w:r>
      <w:r w:rsidRPr="00F95322">
        <w:rPr>
          <w:rFonts w:eastAsia="Segoe UI"/>
          <w:color w:val="202428"/>
          <w:spacing w:val="-3"/>
          <w:lang w:val="lt-LT"/>
        </w:rPr>
        <w:t xml:space="preserve">9 </w:t>
      </w:r>
      <w:r w:rsidRPr="00F95322">
        <w:rPr>
          <w:rFonts w:eastAsia="Segoe UI"/>
          <w:color w:val="202428"/>
          <w:spacing w:val="4"/>
          <w:lang w:val="lt-LT"/>
        </w:rPr>
        <w:t>1</w:t>
      </w:r>
      <w:r w:rsidRPr="00F95322">
        <w:rPr>
          <w:rFonts w:eastAsia="Segoe UI"/>
          <w:color w:val="202428"/>
          <w:spacing w:val="-3"/>
          <w:lang w:val="lt-LT"/>
        </w:rPr>
        <w:t>5</w:t>
      </w:r>
      <w:r w:rsidRPr="00F95322">
        <w:rPr>
          <w:rFonts w:eastAsia="Segoe UI"/>
          <w:color w:val="202428"/>
          <w:spacing w:val="4"/>
          <w:lang w:val="lt-LT"/>
        </w:rPr>
        <w:t>2</w:t>
      </w:r>
      <w:r w:rsidRPr="00F95322">
        <w:rPr>
          <w:rFonts w:eastAsia="Segoe UI"/>
          <w:color w:val="202428"/>
          <w:spacing w:val="-3"/>
          <w:lang w:val="lt-LT"/>
        </w:rPr>
        <w:t>2</w:t>
      </w:r>
      <w:r w:rsidRPr="00F95322">
        <w:rPr>
          <w:rFonts w:eastAsia="Segoe UI"/>
          <w:color w:val="202428"/>
          <w:spacing w:val="4"/>
          <w:lang w:val="lt-LT"/>
        </w:rPr>
        <w:t xml:space="preserve">5; </w:t>
      </w:r>
      <w:r w:rsidRPr="00F95322">
        <w:rPr>
          <w:rFonts w:eastAsia="Segoe UI"/>
          <w:color w:val="202428"/>
          <w:spacing w:val="4"/>
          <w:w w:val="103"/>
          <w:lang w:val="lt-LT"/>
        </w:rPr>
        <w:t>D</w:t>
      </w:r>
      <w:r w:rsidRPr="00F95322">
        <w:rPr>
          <w:rFonts w:eastAsia="Segoe UI"/>
          <w:color w:val="202428"/>
          <w:w w:val="103"/>
          <w:lang w:val="lt-LT"/>
        </w:rPr>
        <w:t xml:space="preserve">arbo </w:t>
      </w:r>
      <w:r w:rsidRPr="00F95322">
        <w:rPr>
          <w:rFonts w:eastAsia="Segoe UI"/>
          <w:color w:val="202428"/>
          <w:spacing w:val="-4"/>
          <w:lang w:val="lt-LT"/>
        </w:rPr>
        <w:t>d</w:t>
      </w:r>
      <w:r w:rsidRPr="00F95322">
        <w:rPr>
          <w:rFonts w:eastAsia="Segoe UI"/>
          <w:color w:val="202428"/>
          <w:spacing w:val="3"/>
          <w:lang w:val="lt-LT"/>
        </w:rPr>
        <w:t>i</w:t>
      </w:r>
      <w:r w:rsidRPr="00F95322">
        <w:rPr>
          <w:rFonts w:eastAsia="Segoe UI"/>
          <w:color w:val="202428"/>
          <w:lang w:val="lt-LT"/>
        </w:rPr>
        <w:t>en</w:t>
      </w:r>
      <w:r w:rsidRPr="00F95322">
        <w:rPr>
          <w:rFonts w:eastAsia="Segoe UI"/>
          <w:color w:val="202428"/>
          <w:spacing w:val="3"/>
          <w:lang w:val="lt-LT"/>
        </w:rPr>
        <w:t>o</w:t>
      </w:r>
      <w:r w:rsidRPr="00F95322">
        <w:rPr>
          <w:rFonts w:eastAsia="Segoe UI"/>
          <w:color w:val="202428"/>
          <w:lang w:val="lt-LT"/>
        </w:rPr>
        <w:t>m</w:t>
      </w:r>
      <w:r w:rsidRPr="00F95322">
        <w:rPr>
          <w:rFonts w:eastAsia="Segoe UI"/>
          <w:color w:val="202428"/>
          <w:spacing w:val="4"/>
          <w:lang w:val="lt-LT"/>
        </w:rPr>
        <w:t>i</w:t>
      </w:r>
      <w:r w:rsidRPr="00F95322">
        <w:rPr>
          <w:rFonts w:eastAsia="Segoe UI"/>
          <w:color w:val="202428"/>
          <w:lang w:val="lt-LT"/>
        </w:rPr>
        <w:t>s</w:t>
      </w:r>
      <w:r w:rsidRPr="00F95322">
        <w:rPr>
          <w:rFonts w:eastAsia="Segoe UI"/>
          <w:color w:val="202428"/>
          <w:spacing w:val="22"/>
          <w:lang w:val="lt-LT"/>
        </w:rPr>
        <w:t xml:space="preserve"> </w:t>
      </w:r>
      <w:r w:rsidRPr="00F95322">
        <w:rPr>
          <w:rFonts w:eastAsia="Segoe UI"/>
          <w:color w:val="202428"/>
          <w:spacing w:val="-5"/>
          <w:lang w:val="lt-LT"/>
        </w:rPr>
        <w:t>7</w:t>
      </w:r>
      <w:r w:rsidRPr="00F95322">
        <w:rPr>
          <w:rFonts w:eastAsia="Segoe UI"/>
          <w:color w:val="202428"/>
          <w:lang w:val="lt-LT"/>
        </w:rPr>
        <w:t>.</w:t>
      </w:r>
      <w:r w:rsidRPr="00F95322">
        <w:rPr>
          <w:rFonts w:eastAsia="Segoe UI"/>
          <w:color w:val="202428"/>
          <w:spacing w:val="4"/>
          <w:lang w:val="lt-LT"/>
        </w:rPr>
        <w:t xml:space="preserve">00 </w:t>
      </w:r>
      <w:r w:rsidRPr="00F95322">
        <w:rPr>
          <w:rFonts w:eastAsia="Segoe UI"/>
          <w:color w:val="202428"/>
          <w:lang w:val="lt-LT"/>
        </w:rPr>
        <w:t xml:space="preserve">- </w:t>
      </w:r>
      <w:r w:rsidRPr="00F95322">
        <w:rPr>
          <w:rFonts w:eastAsia="Segoe UI"/>
          <w:color w:val="202428"/>
          <w:spacing w:val="-4"/>
          <w:lang w:val="lt-LT"/>
        </w:rPr>
        <w:t>1</w:t>
      </w:r>
      <w:r w:rsidRPr="00F95322">
        <w:rPr>
          <w:rFonts w:eastAsia="Segoe UI"/>
          <w:color w:val="202428"/>
          <w:spacing w:val="4"/>
          <w:lang w:val="lt-LT"/>
        </w:rPr>
        <w:t>5</w:t>
      </w:r>
      <w:r w:rsidRPr="00F95322">
        <w:rPr>
          <w:rFonts w:eastAsia="Segoe UI"/>
          <w:color w:val="202428"/>
          <w:lang w:val="lt-LT"/>
        </w:rPr>
        <w:t>.</w:t>
      </w:r>
      <w:r w:rsidRPr="00F95322">
        <w:rPr>
          <w:rFonts w:eastAsia="Segoe UI"/>
          <w:color w:val="202428"/>
          <w:spacing w:val="4"/>
          <w:lang w:val="lt-LT"/>
        </w:rPr>
        <w:t>4</w:t>
      </w:r>
      <w:r w:rsidRPr="00F95322">
        <w:rPr>
          <w:rFonts w:eastAsia="Segoe UI"/>
          <w:color w:val="202428"/>
          <w:lang w:val="lt-LT"/>
        </w:rPr>
        <w:t>5</w:t>
      </w:r>
      <w:r w:rsidRPr="00F95322">
        <w:rPr>
          <w:rFonts w:eastAsia="Segoe UI"/>
          <w:color w:val="202428"/>
          <w:spacing w:val="25"/>
          <w:lang w:val="lt-LT"/>
        </w:rPr>
        <w:t xml:space="preserve"> </w:t>
      </w:r>
      <w:r w:rsidRPr="00F95322">
        <w:rPr>
          <w:rFonts w:eastAsia="Segoe UI"/>
          <w:color w:val="202428"/>
          <w:w w:val="103"/>
          <w:lang w:val="lt-LT"/>
        </w:rPr>
        <w:t>v</w:t>
      </w:r>
      <w:r w:rsidRPr="00F95322">
        <w:rPr>
          <w:rFonts w:eastAsia="Segoe UI"/>
          <w:color w:val="202428"/>
          <w:spacing w:val="-4"/>
          <w:w w:val="103"/>
          <w:lang w:val="lt-LT"/>
        </w:rPr>
        <w:t>a</w:t>
      </w:r>
      <w:r w:rsidRPr="00F95322">
        <w:rPr>
          <w:rFonts w:eastAsia="Segoe UI"/>
          <w:color w:val="202428"/>
          <w:spacing w:val="3"/>
          <w:w w:val="103"/>
          <w:lang w:val="lt-LT"/>
        </w:rPr>
        <w:t>l</w:t>
      </w:r>
      <w:r w:rsidRPr="00F95322">
        <w:rPr>
          <w:rFonts w:eastAsia="Segoe UI"/>
          <w:color w:val="202428"/>
          <w:w w:val="103"/>
          <w:lang w:val="lt-LT"/>
        </w:rPr>
        <w:t>.</w:t>
      </w:r>
    </w:p>
    <w:p w14:paraId="4957C478" w14:textId="77777777" w:rsidR="00B539DA" w:rsidRPr="00F95322" w:rsidRDefault="00B539DA">
      <w:pPr>
        <w:rPr>
          <w:lang w:val="lt-LT"/>
        </w:rPr>
      </w:pPr>
    </w:p>
    <w:p w14:paraId="4718FA4C" w14:textId="77777777" w:rsidR="00B539DA" w:rsidRPr="00F95322" w:rsidRDefault="00000000">
      <w:pPr>
        <w:rPr>
          <w:b/>
          <w:lang w:val="lt-LT"/>
        </w:rPr>
      </w:pPr>
      <w:r w:rsidRPr="00F95322">
        <w:rPr>
          <w:b/>
          <w:lang w:val="lt-LT"/>
        </w:rPr>
        <w:t>Informacija, iki kada ir kokiu būdu iki viešo susirinkimo visuomenės atstovai projektuotojui gali teikti pasiūlymus dėl projektinių pasiūlymų</w:t>
      </w:r>
    </w:p>
    <w:p w14:paraId="2447131F" w14:textId="77777777" w:rsidR="00B539DA" w:rsidRPr="00F95322" w:rsidRDefault="00000000">
      <w:pPr>
        <w:spacing w:before="20" w:after="20"/>
        <w:ind w:left="57" w:right="57"/>
        <w:rPr>
          <w:rFonts w:eastAsia="Segoe UI"/>
          <w:color w:val="202428"/>
          <w:spacing w:val="4"/>
          <w:lang w:val="lt-LT"/>
        </w:rPr>
      </w:pPr>
      <w:r w:rsidRPr="00F95322">
        <w:rPr>
          <w:rFonts w:eastAsia="Segoe UI"/>
          <w:color w:val="202428"/>
          <w:spacing w:val="-6"/>
          <w:lang w:val="lt-LT"/>
        </w:rPr>
        <w:t>P</w:t>
      </w:r>
      <w:r w:rsidRPr="00F95322">
        <w:rPr>
          <w:rFonts w:eastAsia="Segoe UI"/>
          <w:color w:val="202428"/>
          <w:lang w:val="lt-LT"/>
        </w:rPr>
        <w:t>a</w:t>
      </w:r>
      <w:r w:rsidRPr="00F95322">
        <w:rPr>
          <w:rFonts w:eastAsia="Segoe UI"/>
          <w:color w:val="202428"/>
          <w:spacing w:val="4"/>
          <w:lang w:val="lt-LT"/>
        </w:rPr>
        <w:t>s</w:t>
      </w:r>
      <w:r w:rsidRPr="00F95322">
        <w:rPr>
          <w:rFonts w:eastAsia="Segoe UI"/>
          <w:color w:val="202428"/>
          <w:spacing w:val="-4"/>
          <w:lang w:val="lt-LT"/>
        </w:rPr>
        <w:t>iū</w:t>
      </w:r>
      <w:r w:rsidRPr="00F95322">
        <w:rPr>
          <w:rFonts w:eastAsia="Segoe UI"/>
          <w:color w:val="202428"/>
          <w:spacing w:val="3"/>
          <w:lang w:val="lt-LT"/>
        </w:rPr>
        <w:t>l</w:t>
      </w:r>
      <w:r w:rsidRPr="00F95322">
        <w:rPr>
          <w:rFonts w:eastAsia="Segoe UI"/>
          <w:color w:val="202428"/>
          <w:lang w:val="lt-LT"/>
        </w:rPr>
        <w:t>ymus</w:t>
      </w:r>
      <w:r w:rsidRPr="00F95322">
        <w:rPr>
          <w:rFonts w:eastAsia="Segoe UI"/>
          <w:color w:val="202428"/>
          <w:spacing w:val="32"/>
          <w:lang w:val="lt-LT"/>
        </w:rPr>
        <w:t xml:space="preserve"> </w:t>
      </w:r>
      <w:r w:rsidRPr="00F95322">
        <w:rPr>
          <w:rFonts w:eastAsia="Segoe UI"/>
          <w:color w:val="202428"/>
          <w:spacing w:val="-4"/>
          <w:lang w:val="lt-LT"/>
        </w:rPr>
        <w:t>g</w:t>
      </w:r>
      <w:r w:rsidRPr="00F95322">
        <w:rPr>
          <w:rFonts w:eastAsia="Segoe UI"/>
          <w:color w:val="202428"/>
          <w:lang w:val="lt-LT"/>
        </w:rPr>
        <w:t>a</w:t>
      </w:r>
      <w:r w:rsidRPr="00F95322">
        <w:rPr>
          <w:rFonts w:eastAsia="Segoe UI"/>
          <w:color w:val="202428"/>
          <w:spacing w:val="5"/>
          <w:lang w:val="lt-LT"/>
        </w:rPr>
        <w:t>l</w:t>
      </w:r>
      <w:r w:rsidRPr="00F95322">
        <w:rPr>
          <w:rFonts w:eastAsia="Segoe UI"/>
          <w:color w:val="202428"/>
          <w:spacing w:val="3"/>
          <w:lang w:val="lt-LT"/>
        </w:rPr>
        <w:t>i</w:t>
      </w:r>
      <w:r w:rsidRPr="00F95322">
        <w:rPr>
          <w:rFonts w:eastAsia="Segoe UI"/>
          <w:color w:val="202428"/>
          <w:lang w:val="lt-LT"/>
        </w:rPr>
        <w:t>ma</w:t>
      </w:r>
      <w:r w:rsidRPr="00F95322">
        <w:rPr>
          <w:rFonts w:eastAsia="Segoe UI"/>
          <w:color w:val="202428"/>
          <w:spacing w:val="16"/>
          <w:lang w:val="lt-LT"/>
        </w:rPr>
        <w:t xml:space="preserve"> </w:t>
      </w:r>
      <w:r w:rsidRPr="00F95322">
        <w:rPr>
          <w:rFonts w:eastAsia="Segoe UI"/>
          <w:color w:val="202428"/>
          <w:lang w:val="lt-LT"/>
        </w:rPr>
        <w:t>teik</w:t>
      </w:r>
      <w:r w:rsidRPr="00F95322">
        <w:rPr>
          <w:rFonts w:eastAsia="Segoe UI"/>
          <w:color w:val="202428"/>
          <w:spacing w:val="4"/>
          <w:lang w:val="lt-LT"/>
        </w:rPr>
        <w:t>t</w:t>
      </w:r>
      <w:r w:rsidRPr="00F95322">
        <w:rPr>
          <w:rFonts w:eastAsia="Segoe UI"/>
          <w:color w:val="202428"/>
          <w:lang w:val="lt-LT"/>
        </w:rPr>
        <w:t>i iki 2023-11-10</w:t>
      </w:r>
    </w:p>
    <w:p w14:paraId="55B55A1C" w14:textId="4E1AD779" w:rsidR="00B539DA" w:rsidRPr="00F95322" w:rsidRDefault="00000000">
      <w:pPr>
        <w:spacing w:before="20" w:after="20"/>
        <w:ind w:left="57" w:right="57"/>
        <w:rPr>
          <w:lang w:val="lt-LT"/>
        </w:rPr>
      </w:pPr>
      <w:r w:rsidRPr="00F95322">
        <w:rPr>
          <w:rFonts w:eastAsia="Segoe UI"/>
          <w:color w:val="202428"/>
          <w:spacing w:val="4"/>
          <w:lang w:val="lt-LT"/>
        </w:rPr>
        <w:t xml:space="preserve">Pašto adresas korespondencijai: </w:t>
      </w:r>
      <w:r w:rsidRPr="00F95322">
        <w:rPr>
          <w:rFonts w:eastAsia="Segoe UI"/>
          <w:color w:val="202428"/>
          <w:spacing w:val="-6"/>
          <w:lang w:val="lt-LT"/>
        </w:rPr>
        <w:t>U</w:t>
      </w:r>
      <w:r w:rsidRPr="00F95322">
        <w:rPr>
          <w:rFonts w:eastAsia="Segoe UI"/>
          <w:color w:val="202428"/>
          <w:lang w:val="lt-LT"/>
        </w:rPr>
        <w:t>AB</w:t>
      </w:r>
      <w:r w:rsidRPr="00F95322">
        <w:rPr>
          <w:rFonts w:eastAsia="Segoe UI"/>
          <w:color w:val="202428"/>
          <w:spacing w:val="15"/>
          <w:lang w:val="lt-LT"/>
        </w:rPr>
        <w:t xml:space="preserve"> </w:t>
      </w:r>
      <w:r w:rsidRPr="00F95322">
        <w:rPr>
          <w:rFonts w:eastAsia="Segoe UI"/>
          <w:color w:val="202428"/>
          <w:lang w:val="lt-LT"/>
        </w:rPr>
        <w:t>“In</w:t>
      </w:r>
      <w:r w:rsidRPr="00F95322">
        <w:rPr>
          <w:rFonts w:eastAsia="Segoe UI"/>
          <w:color w:val="202428"/>
          <w:spacing w:val="5"/>
          <w:lang w:val="lt-LT"/>
        </w:rPr>
        <w:t>f</w:t>
      </w:r>
      <w:r w:rsidRPr="00F95322">
        <w:rPr>
          <w:rFonts w:eastAsia="Segoe UI"/>
          <w:color w:val="202428"/>
          <w:lang w:val="lt-LT"/>
        </w:rPr>
        <w:t>r</w:t>
      </w:r>
      <w:r w:rsidRPr="00F95322">
        <w:rPr>
          <w:rFonts w:eastAsia="Segoe UI"/>
          <w:color w:val="202428"/>
          <w:spacing w:val="-5"/>
          <w:lang w:val="lt-LT"/>
        </w:rPr>
        <w:t>a</w:t>
      </w:r>
      <w:r w:rsidRPr="00F95322">
        <w:rPr>
          <w:rFonts w:eastAsia="Segoe UI"/>
          <w:color w:val="202428"/>
          <w:lang w:val="lt-LT"/>
        </w:rPr>
        <w:t>s</w:t>
      </w:r>
      <w:r w:rsidRPr="00F95322">
        <w:rPr>
          <w:rFonts w:eastAsia="Segoe UI"/>
          <w:color w:val="202428"/>
          <w:spacing w:val="3"/>
          <w:lang w:val="lt-LT"/>
        </w:rPr>
        <w:t>t</w:t>
      </w:r>
      <w:r w:rsidRPr="00F95322">
        <w:rPr>
          <w:rFonts w:eastAsia="Segoe UI"/>
          <w:color w:val="202428"/>
          <w:lang w:val="lt-LT"/>
        </w:rPr>
        <w:t>ru</w:t>
      </w:r>
      <w:r w:rsidRPr="00F95322">
        <w:rPr>
          <w:rFonts w:eastAsia="Segoe UI"/>
          <w:color w:val="202428"/>
          <w:spacing w:val="4"/>
          <w:lang w:val="lt-LT"/>
        </w:rPr>
        <w:t>kt</w:t>
      </w:r>
      <w:r w:rsidRPr="00F95322">
        <w:rPr>
          <w:rFonts w:eastAsia="Segoe UI"/>
          <w:color w:val="202428"/>
          <w:lang w:val="lt-LT"/>
        </w:rPr>
        <w:t>ūr</w:t>
      </w:r>
      <w:r w:rsidRPr="00F95322">
        <w:rPr>
          <w:rFonts w:eastAsia="Segoe UI"/>
          <w:color w:val="202428"/>
          <w:spacing w:val="4"/>
          <w:lang w:val="lt-LT"/>
        </w:rPr>
        <w:t>o</w:t>
      </w:r>
      <w:r w:rsidRPr="00F95322">
        <w:rPr>
          <w:rFonts w:eastAsia="Segoe UI"/>
          <w:color w:val="202428"/>
          <w:lang w:val="lt-LT"/>
        </w:rPr>
        <w:t>s</w:t>
      </w:r>
      <w:r w:rsidRPr="00F95322">
        <w:rPr>
          <w:rFonts w:eastAsia="Segoe UI"/>
          <w:color w:val="202428"/>
          <w:spacing w:val="35"/>
          <w:lang w:val="lt-LT"/>
        </w:rPr>
        <w:t xml:space="preserve"> </w:t>
      </w:r>
      <w:r w:rsidRPr="00F95322">
        <w:rPr>
          <w:rFonts w:eastAsia="Segoe UI"/>
          <w:color w:val="202428"/>
          <w:lang w:val="lt-LT"/>
        </w:rPr>
        <w:t>inžiner</w:t>
      </w:r>
      <w:r w:rsidRPr="00F95322">
        <w:rPr>
          <w:rFonts w:eastAsia="Segoe UI"/>
          <w:color w:val="202428"/>
          <w:spacing w:val="5"/>
          <w:lang w:val="lt-LT"/>
        </w:rPr>
        <w:t>i</w:t>
      </w:r>
      <w:r w:rsidRPr="00F95322">
        <w:rPr>
          <w:rFonts w:eastAsia="Segoe UI"/>
          <w:color w:val="202428"/>
          <w:spacing w:val="3"/>
          <w:lang w:val="lt-LT"/>
        </w:rPr>
        <w:t>j</w:t>
      </w:r>
      <w:r w:rsidRPr="00F95322">
        <w:rPr>
          <w:rFonts w:eastAsia="Segoe UI"/>
          <w:color w:val="202428"/>
          <w:lang w:val="lt-LT"/>
        </w:rPr>
        <w:t>a"</w:t>
      </w:r>
      <w:r w:rsidRPr="00F95322">
        <w:rPr>
          <w:rFonts w:eastAsia="Segoe UI"/>
          <w:color w:val="202428"/>
          <w:spacing w:val="23"/>
          <w:lang w:val="lt-LT"/>
        </w:rPr>
        <w:t xml:space="preserve"> </w:t>
      </w:r>
      <w:r w:rsidRPr="00F95322">
        <w:rPr>
          <w:rFonts w:eastAsia="Segoe UI"/>
          <w:color w:val="202428"/>
          <w:lang w:val="lt-LT"/>
        </w:rPr>
        <w:t>Ger</w:t>
      </w:r>
      <w:r w:rsidRPr="00F95322">
        <w:rPr>
          <w:rFonts w:eastAsia="Segoe UI"/>
          <w:color w:val="202428"/>
          <w:spacing w:val="4"/>
          <w:lang w:val="lt-LT"/>
        </w:rPr>
        <w:t>o</w:t>
      </w:r>
      <w:r w:rsidRPr="00F95322">
        <w:rPr>
          <w:rFonts w:eastAsia="Segoe UI"/>
          <w:color w:val="202428"/>
          <w:lang w:val="lt-LT"/>
        </w:rPr>
        <w:t>sios</w:t>
      </w:r>
      <w:r w:rsidRPr="00F95322">
        <w:rPr>
          <w:rFonts w:eastAsia="Segoe UI"/>
          <w:color w:val="202428"/>
          <w:spacing w:val="20"/>
          <w:lang w:val="lt-LT"/>
        </w:rPr>
        <w:t xml:space="preserve"> </w:t>
      </w:r>
      <w:r w:rsidRPr="00F95322">
        <w:rPr>
          <w:rFonts w:eastAsia="Segoe UI"/>
          <w:color w:val="202428"/>
          <w:spacing w:val="6"/>
          <w:lang w:val="lt-LT"/>
        </w:rPr>
        <w:t>V</w:t>
      </w:r>
      <w:r w:rsidRPr="00F95322">
        <w:rPr>
          <w:rFonts w:eastAsia="Segoe UI"/>
          <w:color w:val="202428"/>
          <w:spacing w:val="-4"/>
          <w:lang w:val="lt-LT"/>
        </w:rPr>
        <w:t>i</w:t>
      </w:r>
      <w:r w:rsidRPr="00F95322">
        <w:rPr>
          <w:rFonts w:eastAsia="Segoe UI"/>
          <w:color w:val="202428"/>
          <w:spacing w:val="3"/>
          <w:lang w:val="lt-LT"/>
        </w:rPr>
        <w:t>l</w:t>
      </w:r>
      <w:r w:rsidRPr="00F95322">
        <w:rPr>
          <w:rFonts w:eastAsia="Segoe UI"/>
          <w:color w:val="202428"/>
          <w:lang w:val="lt-LT"/>
        </w:rPr>
        <w:t>t</w:t>
      </w:r>
      <w:r w:rsidRPr="00F95322">
        <w:rPr>
          <w:rFonts w:eastAsia="Segoe UI"/>
          <w:color w:val="202428"/>
          <w:spacing w:val="4"/>
          <w:lang w:val="lt-LT"/>
        </w:rPr>
        <w:t>i</w:t>
      </w:r>
      <w:r w:rsidRPr="00F95322">
        <w:rPr>
          <w:rFonts w:eastAsia="Segoe UI"/>
          <w:color w:val="202428"/>
          <w:lang w:val="lt-LT"/>
        </w:rPr>
        <w:t>es</w:t>
      </w:r>
      <w:r w:rsidRPr="00F95322">
        <w:rPr>
          <w:rFonts w:eastAsia="Segoe UI"/>
          <w:color w:val="202428"/>
          <w:spacing w:val="15"/>
          <w:lang w:val="lt-LT"/>
        </w:rPr>
        <w:t xml:space="preserve"> </w:t>
      </w:r>
      <w:r w:rsidRPr="00F95322">
        <w:rPr>
          <w:rFonts w:eastAsia="Segoe UI"/>
          <w:color w:val="202428"/>
          <w:lang w:val="lt-LT"/>
        </w:rPr>
        <w:t>g.</w:t>
      </w:r>
      <w:r w:rsidRPr="00F95322">
        <w:rPr>
          <w:rFonts w:eastAsia="Segoe UI"/>
          <w:color w:val="202428"/>
          <w:spacing w:val="6"/>
          <w:lang w:val="lt-LT"/>
        </w:rPr>
        <w:t xml:space="preserve"> </w:t>
      </w:r>
      <w:r w:rsidRPr="00F95322">
        <w:rPr>
          <w:rFonts w:eastAsia="Segoe UI"/>
          <w:color w:val="202428"/>
          <w:spacing w:val="4"/>
          <w:w w:val="103"/>
          <w:lang w:val="lt-LT"/>
        </w:rPr>
        <w:t>3</w:t>
      </w:r>
      <w:r w:rsidRPr="00F95322">
        <w:rPr>
          <w:rFonts w:eastAsia="Segoe UI"/>
          <w:color w:val="202428"/>
          <w:spacing w:val="-3"/>
          <w:w w:val="103"/>
          <w:lang w:val="lt-LT"/>
        </w:rPr>
        <w:t>8</w:t>
      </w:r>
      <w:r w:rsidRPr="00F95322">
        <w:rPr>
          <w:rFonts w:eastAsia="Segoe UI"/>
          <w:color w:val="202428"/>
          <w:w w:val="103"/>
          <w:lang w:val="lt-LT"/>
        </w:rPr>
        <w:t xml:space="preserve">, LT-0343, </w:t>
      </w:r>
      <w:r w:rsidRPr="00F95322">
        <w:rPr>
          <w:rFonts w:eastAsia="Segoe UI"/>
          <w:color w:val="202428"/>
          <w:lang w:val="lt-LT"/>
        </w:rPr>
        <w:t>Vi</w:t>
      </w:r>
      <w:r w:rsidRPr="00F95322">
        <w:rPr>
          <w:rFonts w:eastAsia="Segoe UI"/>
          <w:color w:val="202428"/>
          <w:spacing w:val="-3"/>
          <w:lang w:val="lt-LT"/>
        </w:rPr>
        <w:t>l</w:t>
      </w:r>
      <w:r w:rsidRPr="00F95322">
        <w:rPr>
          <w:rFonts w:eastAsia="Segoe UI"/>
          <w:color w:val="202428"/>
          <w:spacing w:val="7"/>
          <w:lang w:val="lt-LT"/>
        </w:rPr>
        <w:t>n</w:t>
      </w:r>
      <w:r w:rsidRPr="00F95322">
        <w:rPr>
          <w:rFonts w:eastAsia="Segoe UI"/>
          <w:color w:val="202428"/>
          <w:spacing w:val="-4"/>
          <w:lang w:val="lt-LT"/>
        </w:rPr>
        <w:t>i</w:t>
      </w:r>
      <w:r w:rsidRPr="00F95322">
        <w:rPr>
          <w:rFonts w:eastAsia="Segoe UI"/>
          <w:color w:val="202428"/>
          <w:lang w:val="lt-LT"/>
        </w:rPr>
        <w:t xml:space="preserve">us; </w:t>
      </w:r>
      <w:r w:rsidRPr="00F95322">
        <w:rPr>
          <w:rFonts w:eastAsia="Segoe UI"/>
          <w:color w:val="202428"/>
          <w:spacing w:val="-5"/>
          <w:lang w:val="lt-LT"/>
        </w:rPr>
        <w:t>a</w:t>
      </w:r>
      <w:r w:rsidRPr="00F95322">
        <w:rPr>
          <w:rFonts w:eastAsia="Segoe UI"/>
          <w:color w:val="202428"/>
          <w:spacing w:val="7"/>
          <w:lang w:val="lt-LT"/>
        </w:rPr>
        <w:t>r</w:t>
      </w:r>
      <w:r w:rsidRPr="00F95322">
        <w:rPr>
          <w:rFonts w:eastAsia="Segoe UI"/>
          <w:color w:val="202428"/>
          <w:spacing w:val="12"/>
          <w:lang w:val="lt-LT"/>
        </w:rPr>
        <w:t xml:space="preserve"> </w:t>
      </w:r>
      <w:r w:rsidRPr="00F95322">
        <w:rPr>
          <w:rFonts w:eastAsia="Segoe UI"/>
          <w:color w:val="202428"/>
          <w:spacing w:val="5"/>
          <w:lang w:val="lt-LT"/>
        </w:rPr>
        <w:t>e</w:t>
      </w:r>
      <w:r w:rsidRPr="00F95322">
        <w:rPr>
          <w:rFonts w:eastAsia="Segoe UI"/>
          <w:color w:val="202428"/>
          <w:spacing w:val="-4"/>
          <w:lang w:val="lt-LT"/>
        </w:rPr>
        <w:t>lektroniniu</w:t>
      </w:r>
      <w:r w:rsidRPr="00F95322">
        <w:rPr>
          <w:rFonts w:eastAsia="Segoe UI"/>
          <w:color w:val="202428"/>
          <w:spacing w:val="12"/>
          <w:lang w:val="lt-LT"/>
        </w:rPr>
        <w:t xml:space="preserve"> p</w:t>
      </w:r>
      <w:r w:rsidRPr="00F95322">
        <w:rPr>
          <w:rFonts w:eastAsia="Segoe UI"/>
          <w:color w:val="202428"/>
          <w:lang w:val="lt-LT"/>
        </w:rPr>
        <w:t>a</w:t>
      </w:r>
      <w:r w:rsidRPr="00F95322">
        <w:rPr>
          <w:rFonts w:eastAsia="Segoe UI"/>
          <w:color w:val="202428"/>
          <w:spacing w:val="4"/>
          <w:lang w:val="lt-LT"/>
        </w:rPr>
        <w:t>š</w:t>
      </w:r>
      <w:r w:rsidRPr="00F95322">
        <w:rPr>
          <w:rFonts w:eastAsia="Segoe UI"/>
          <w:color w:val="202428"/>
          <w:lang w:val="lt-LT"/>
        </w:rPr>
        <w:t xml:space="preserve">tu: </w:t>
      </w:r>
      <w:hyperlink r:id="rId9">
        <w:r w:rsidRPr="00F95322">
          <w:rPr>
            <w:rFonts w:eastAsia="Segoe UI"/>
            <w:color w:val="202428"/>
            <w:w w:val="103"/>
            <w:lang w:val="lt-LT"/>
          </w:rPr>
          <w:t>r</w:t>
        </w:r>
        <w:r w:rsidRPr="00F95322">
          <w:rPr>
            <w:rFonts w:eastAsia="Segoe UI"/>
            <w:color w:val="202428"/>
            <w:spacing w:val="5"/>
            <w:w w:val="103"/>
            <w:lang w:val="lt-LT"/>
          </w:rPr>
          <w:t>e</w:t>
        </w:r>
        <w:r w:rsidRPr="00F95322">
          <w:rPr>
            <w:rFonts w:eastAsia="Segoe UI"/>
            <w:color w:val="202428"/>
            <w:w w:val="103"/>
            <w:lang w:val="lt-LT"/>
          </w:rPr>
          <w:t>nald</w:t>
        </w:r>
        <w:r w:rsidRPr="00F95322">
          <w:rPr>
            <w:rFonts w:eastAsia="Segoe UI"/>
            <w:color w:val="202428"/>
            <w:spacing w:val="3"/>
            <w:w w:val="103"/>
            <w:lang w:val="lt-LT"/>
          </w:rPr>
          <w:t>a</w:t>
        </w:r>
        <w:r w:rsidRPr="00F95322">
          <w:rPr>
            <w:rFonts w:eastAsia="Segoe UI"/>
            <w:color w:val="202428"/>
            <w:w w:val="103"/>
            <w:lang w:val="lt-LT"/>
          </w:rPr>
          <w:t>s@2</w:t>
        </w:r>
        <w:r w:rsidRPr="00F95322">
          <w:rPr>
            <w:rFonts w:eastAsia="Segoe UI"/>
            <w:color w:val="202428"/>
            <w:spacing w:val="3"/>
            <w:w w:val="103"/>
            <w:lang w:val="lt-LT"/>
          </w:rPr>
          <w:t>2</w:t>
        </w:r>
        <w:r w:rsidRPr="00F95322">
          <w:rPr>
            <w:rFonts w:eastAsia="Segoe UI"/>
            <w:color w:val="202428"/>
            <w:spacing w:val="4"/>
            <w:w w:val="103"/>
            <w:lang w:val="lt-LT"/>
          </w:rPr>
          <w:t>5</w:t>
        </w:r>
        <w:r w:rsidRPr="00F95322">
          <w:rPr>
            <w:rFonts w:eastAsia="Segoe UI"/>
            <w:color w:val="202428"/>
            <w:w w:val="103"/>
            <w:lang w:val="lt-LT"/>
          </w:rPr>
          <w:t>.</w:t>
        </w:r>
        <w:r w:rsidRPr="00F95322">
          <w:rPr>
            <w:rFonts w:eastAsia="Segoe UI"/>
            <w:color w:val="202428"/>
            <w:spacing w:val="-4"/>
            <w:w w:val="103"/>
            <w:lang w:val="lt-LT"/>
          </w:rPr>
          <w:t>l</w:t>
        </w:r>
      </w:hyperlink>
      <w:hyperlink>
        <w:r w:rsidRPr="00F95322">
          <w:rPr>
            <w:rFonts w:eastAsia="Segoe UI"/>
            <w:color w:val="202428"/>
            <w:w w:val="103"/>
            <w:lang w:val="lt-LT"/>
          </w:rPr>
          <w:t>t</w:t>
        </w:r>
      </w:hyperlink>
      <w:r w:rsidRPr="00F95322">
        <w:rPr>
          <w:rFonts w:eastAsia="Segoe UI"/>
          <w:color w:val="202428"/>
          <w:w w:val="103"/>
          <w:lang w:val="lt-LT"/>
        </w:rPr>
        <w:t xml:space="preserve">; </w:t>
      </w:r>
      <w:hyperlink r:id="rId10" w:history="1">
        <w:r w:rsidR="00F95322" w:rsidRPr="00D33E22">
          <w:rPr>
            <w:rStyle w:val="Hipersaitas"/>
            <w:rFonts w:eastAsia="Segoe UI"/>
            <w:w w:val="103"/>
            <w:lang w:val="lt-LT"/>
          </w:rPr>
          <w:t>k.logis@gmail.com</w:t>
        </w:r>
      </w:hyperlink>
      <w:r w:rsidR="00F95322">
        <w:rPr>
          <w:rFonts w:eastAsia="Segoe UI"/>
          <w:color w:val="202428"/>
          <w:w w:val="103"/>
          <w:lang w:val="lt-LT"/>
        </w:rPr>
        <w:t xml:space="preserve"> </w:t>
      </w:r>
    </w:p>
    <w:p w14:paraId="294ED9D0" w14:textId="77777777" w:rsidR="00B539DA" w:rsidRPr="00F95322" w:rsidRDefault="00B539DA">
      <w:pPr>
        <w:rPr>
          <w:lang w:val="lt-LT"/>
        </w:rPr>
      </w:pPr>
    </w:p>
    <w:p w14:paraId="5106BAC8" w14:textId="77777777" w:rsidR="00B539DA" w:rsidRPr="00F95322" w:rsidRDefault="00000000">
      <w:pPr>
        <w:rPr>
          <w:b/>
          <w:lang w:val="lt-LT"/>
        </w:rPr>
      </w:pPr>
      <w:r w:rsidRPr="00F95322">
        <w:rPr>
          <w:b/>
          <w:lang w:val="lt-LT"/>
        </w:rPr>
        <w:lastRenderedPageBreak/>
        <w:t>Kur ir kada vyks viešasis susirinkimas (adresas, laikas)</w:t>
      </w:r>
    </w:p>
    <w:p w14:paraId="0A3869AB" w14:textId="77777777" w:rsidR="00B539DA" w:rsidRPr="00F95322" w:rsidRDefault="00000000">
      <w:pPr>
        <w:rPr>
          <w:lang w:val="lt-LT"/>
        </w:rPr>
      </w:pPr>
      <w:r w:rsidRPr="00F95322">
        <w:rPr>
          <w:lang w:val="lt-LT"/>
        </w:rPr>
        <w:t xml:space="preserve">Projektinių pasiūlymų viešas svarstymas bus rengiamas nuotolinės vaizdo transliacijos būdu 2023 m. lapkričio 15 d., 15:00 val. </w:t>
      </w:r>
    </w:p>
    <w:p w14:paraId="313A84E3" w14:textId="77777777" w:rsidR="00B539DA" w:rsidRPr="00F95322" w:rsidRDefault="00000000">
      <w:pPr>
        <w:rPr>
          <w:rStyle w:val="Hipersaitas"/>
          <w:lang w:val="lt-LT"/>
        </w:rPr>
      </w:pPr>
      <w:r w:rsidRPr="00F95322">
        <w:rPr>
          <w:lang w:val="lt-LT"/>
        </w:rPr>
        <w:t xml:space="preserve">Transliacijos nuoroda: </w:t>
      </w:r>
      <w:r w:rsidRPr="00F95322">
        <w:rPr>
          <w:rStyle w:val="Hipersaitas"/>
          <w:lang w:val="lt-LT"/>
        </w:rPr>
        <w:t>https://teams.microsoft.com/l/meetup-join/19%3ameeting_NzcyNTk4Y2YtM2Y1Yi00NzNkLTljODYtYzQyYmFlYzg1MjY5%40thread.v2/0?context=%7b%22Tid%22%3a%2285a566d3-9803-4fca-8c8d-4ac523a70dcd%22%2c%22Oid%22%3a%2240cabb58-660f-4a03-96f5-1884252717e5%22%7d</w:t>
      </w:r>
    </w:p>
    <w:p w14:paraId="2D08C20C" w14:textId="77777777" w:rsidR="00B539DA" w:rsidRPr="00F95322" w:rsidRDefault="00B539DA">
      <w:pPr>
        <w:rPr>
          <w:lang w:val="lt-LT"/>
        </w:rPr>
      </w:pPr>
    </w:p>
    <w:p w14:paraId="694D3884" w14:textId="224AE7B3" w:rsidR="00B539DA" w:rsidRPr="00F95322" w:rsidRDefault="00B539DA">
      <w:pPr>
        <w:ind w:left="5184" w:firstLine="1296"/>
        <w:rPr>
          <w:lang w:val="lt-LT"/>
        </w:rPr>
      </w:pPr>
    </w:p>
    <w:sectPr w:rsidR="00B539DA" w:rsidRPr="00F95322">
      <w:pgSz w:w="11906" w:h="16838"/>
      <w:pgMar w:top="1179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13C0" w14:textId="77777777" w:rsidR="00476676" w:rsidRDefault="00476676">
      <w:r>
        <w:separator/>
      </w:r>
    </w:p>
  </w:endnote>
  <w:endnote w:type="continuationSeparator" w:id="0">
    <w:p w14:paraId="7DA47C9B" w14:textId="77777777" w:rsidR="00476676" w:rsidRDefault="0047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5CF5" w14:textId="77777777" w:rsidR="00476676" w:rsidRDefault="00476676">
      <w:r>
        <w:separator/>
      </w:r>
    </w:p>
  </w:footnote>
  <w:footnote w:type="continuationSeparator" w:id="0">
    <w:p w14:paraId="26EF759F" w14:textId="77777777" w:rsidR="00476676" w:rsidRDefault="0047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B7F6B7"/>
    <w:multiLevelType w:val="singleLevel"/>
    <w:tmpl w:val="81B7F6B7"/>
    <w:lvl w:ilvl="0">
      <w:start w:val="1"/>
      <w:numFmt w:val="decimal"/>
      <w:suff w:val="space"/>
      <w:lvlText w:val="%1."/>
      <w:lvlJc w:val="left"/>
    </w:lvl>
  </w:abstractNum>
  <w:num w:numId="1" w16cid:durableId="1350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9DA"/>
    <w:rsid w:val="00476676"/>
    <w:rsid w:val="00B539DA"/>
    <w:rsid w:val="00F95322"/>
    <w:rsid w:val="021360F5"/>
    <w:rsid w:val="049D07A1"/>
    <w:rsid w:val="0DC247B6"/>
    <w:rsid w:val="182E7452"/>
    <w:rsid w:val="1E86243E"/>
    <w:rsid w:val="1FFB7C68"/>
    <w:rsid w:val="281C69CE"/>
    <w:rsid w:val="28381A2B"/>
    <w:rsid w:val="2A4916EB"/>
    <w:rsid w:val="2C5248C2"/>
    <w:rsid w:val="327B6696"/>
    <w:rsid w:val="3CDB7652"/>
    <w:rsid w:val="426C0A38"/>
    <w:rsid w:val="442A13B5"/>
    <w:rsid w:val="6087130F"/>
    <w:rsid w:val="61544662"/>
    <w:rsid w:val="73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16F2"/>
  <w15:docId w15:val="{73320E5A-AE1D-4553-9E2B-9773F6E7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eastAsia="Times New Roman"/>
      <w:sz w:val="24"/>
      <w:szCs w:val="24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qFormat/>
    <w:rPr>
      <w:color w:val="0000FF"/>
      <w:u w:val="single"/>
    </w:rPr>
  </w:style>
  <w:style w:type="paragraph" w:customStyle="1" w:styleId="Sraopastraipa1">
    <w:name w:val="Sąrašo pastraipa1"/>
    <w:basedOn w:val="prastasis"/>
    <w:uiPriority w:val="34"/>
    <w:qFormat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F9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v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ldas@225.lt,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.logi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ldas@225.l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2272</Words>
  <Characters>1296</Characters>
  <Application>Microsoft Office Word</Application>
  <DocSecurity>0</DocSecurity>
  <Lines>10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INFORMAVIMAS APIE NUMATOMĄ STATINIŲ PROJEKTAVIMĄ</dc:title>
  <dc:creator>Marius Miškinis</dc:creator>
  <cp:lastModifiedBy>Vladimiras Suchodumcevas</cp:lastModifiedBy>
  <cp:revision>2</cp:revision>
  <cp:lastPrinted>2023-10-20T07:05:00Z</cp:lastPrinted>
  <dcterms:created xsi:type="dcterms:W3CDTF">2019-02-26T07:24:00Z</dcterms:created>
  <dcterms:modified xsi:type="dcterms:W3CDTF">2023-10-25T13:58:00Z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DE932EF881394A3E998335F02DBAA1C9</vt:lpwstr>
  </property>
</Properties>
</file>