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D515A" w14:textId="77777777" w:rsidR="009D5868" w:rsidRDefault="008D0C68" w:rsidP="008D0C68">
      <w:pPr>
        <w:jc w:val="both"/>
        <w:rPr>
          <w:b/>
        </w:rPr>
      </w:pPr>
      <w:r>
        <w:rPr>
          <w:b/>
        </w:rPr>
        <w:t xml:space="preserve">                                             </w:t>
      </w:r>
      <w:r w:rsidR="001D2CF9">
        <w:rPr>
          <w:b/>
        </w:rPr>
        <w:t xml:space="preserve">         </w:t>
      </w:r>
      <w:r>
        <w:rPr>
          <w:b/>
        </w:rPr>
        <w:t xml:space="preserve">                    </w:t>
      </w:r>
      <w:r w:rsidR="009E3F20">
        <w:rPr>
          <w:b/>
        </w:rPr>
        <w:pict w14:anchorId="16D614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pt;height:44.25pt">
            <v:imagedata r:id="rId8" o:title=""/>
          </v:shape>
        </w:pict>
      </w:r>
      <w:r w:rsidR="004E7A12">
        <w:rPr>
          <w:b/>
        </w:rPr>
        <w:t xml:space="preserve">   </w:t>
      </w:r>
      <w:r>
        <w:rPr>
          <w:b/>
        </w:rPr>
        <w:t xml:space="preserve">                    </w:t>
      </w:r>
      <w:r w:rsidR="000E0243">
        <w:rPr>
          <w:b/>
        </w:rPr>
        <w:t>P</w:t>
      </w:r>
      <w:r w:rsidR="003B5E75">
        <w:rPr>
          <w:b/>
        </w:rPr>
        <w:t>rojektas</w:t>
      </w:r>
      <w:r>
        <w:rPr>
          <w:b/>
        </w:rPr>
        <w:t xml:space="preserve">                                                                                       </w:t>
      </w:r>
      <w:r w:rsidR="004E7A12">
        <w:rPr>
          <w:b/>
        </w:rPr>
        <w:t xml:space="preserve">                   </w:t>
      </w:r>
    </w:p>
    <w:p w14:paraId="5096E04E" w14:textId="77777777" w:rsidR="00F42985" w:rsidRDefault="00F42985" w:rsidP="009D5868">
      <w:pPr>
        <w:jc w:val="center"/>
      </w:pPr>
    </w:p>
    <w:tbl>
      <w:tblPr>
        <w:tblW w:w="9923" w:type="dxa"/>
        <w:tblInd w:w="108" w:type="dxa"/>
        <w:tblLayout w:type="fixed"/>
        <w:tblLook w:val="0000" w:firstRow="0" w:lastRow="0" w:firstColumn="0" w:lastColumn="0" w:noHBand="0" w:noVBand="0"/>
      </w:tblPr>
      <w:tblGrid>
        <w:gridCol w:w="9923"/>
      </w:tblGrid>
      <w:tr w:rsidR="00FB0BC5" w:rsidRPr="00A25189" w14:paraId="6AB8ABEF" w14:textId="77777777" w:rsidTr="009D5868">
        <w:trPr>
          <w:cantSplit/>
        </w:trPr>
        <w:tc>
          <w:tcPr>
            <w:tcW w:w="9923" w:type="dxa"/>
          </w:tcPr>
          <w:p w14:paraId="4727FEC8" w14:textId="77777777" w:rsidR="00FB0BC5" w:rsidRPr="00F84D22" w:rsidRDefault="00FB0BC5">
            <w:pPr>
              <w:jc w:val="center"/>
              <w:rPr>
                <w:b/>
                <w:caps/>
                <w:sz w:val="28"/>
                <w:szCs w:val="28"/>
              </w:rPr>
            </w:pPr>
            <w:r w:rsidRPr="00F84D22">
              <w:rPr>
                <w:b/>
                <w:caps/>
                <w:sz w:val="28"/>
                <w:szCs w:val="28"/>
              </w:rPr>
              <w:t>Nacionalinės žemės tarnybos</w:t>
            </w:r>
          </w:p>
          <w:p w14:paraId="64660E74" w14:textId="77777777" w:rsidR="00FB0BC5" w:rsidRPr="00F84D22" w:rsidRDefault="00FB0BC5">
            <w:pPr>
              <w:jc w:val="center"/>
              <w:rPr>
                <w:b/>
                <w:caps/>
                <w:sz w:val="28"/>
                <w:szCs w:val="28"/>
              </w:rPr>
            </w:pPr>
            <w:r w:rsidRPr="00F84D22">
              <w:rPr>
                <w:b/>
                <w:sz w:val="28"/>
                <w:szCs w:val="28"/>
              </w:rPr>
              <w:t xml:space="preserve">PRIE </w:t>
            </w:r>
            <w:r w:rsidRPr="00F84D22">
              <w:rPr>
                <w:b/>
                <w:caps/>
                <w:sz w:val="28"/>
                <w:szCs w:val="28"/>
              </w:rPr>
              <w:t>žemės ūkio ministerijos</w:t>
            </w:r>
          </w:p>
          <w:p w14:paraId="3A456324" w14:textId="77777777" w:rsidR="00FB0BC5" w:rsidRPr="00F84D22" w:rsidRDefault="002467F4">
            <w:pPr>
              <w:jc w:val="center"/>
              <w:rPr>
                <w:b/>
                <w:caps/>
                <w:sz w:val="28"/>
                <w:szCs w:val="28"/>
              </w:rPr>
            </w:pPr>
            <w:r w:rsidRPr="00F84D22">
              <w:rPr>
                <w:b/>
                <w:caps/>
                <w:color w:val="000000"/>
                <w:sz w:val="28"/>
                <w:szCs w:val="28"/>
              </w:rPr>
              <w:t>MOLĖTŲ</w:t>
            </w:r>
            <w:r w:rsidR="00FB0BC5" w:rsidRPr="00F84D22">
              <w:rPr>
                <w:b/>
                <w:caps/>
                <w:color w:val="000000"/>
                <w:sz w:val="28"/>
                <w:szCs w:val="28"/>
              </w:rPr>
              <w:t xml:space="preserve"> </w:t>
            </w:r>
            <w:r w:rsidR="0043070D" w:rsidRPr="00F84D22">
              <w:rPr>
                <w:b/>
                <w:caps/>
                <w:sz w:val="28"/>
                <w:szCs w:val="28"/>
              </w:rPr>
              <w:t>skyriaus</w:t>
            </w:r>
            <w:r w:rsidR="0043070D" w:rsidRPr="00F84D22">
              <w:rPr>
                <w:b/>
                <w:caps/>
                <w:sz w:val="28"/>
                <w:szCs w:val="28"/>
              </w:rPr>
              <w:br/>
              <w:t>vedėjas</w:t>
            </w:r>
          </w:p>
          <w:p w14:paraId="12F91E3E" w14:textId="77777777" w:rsidR="00FB0BC5" w:rsidRPr="00A25189" w:rsidRDefault="00FB0BC5">
            <w:pPr>
              <w:jc w:val="center"/>
              <w:rPr>
                <w:b/>
                <w:caps/>
              </w:rPr>
            </w:pPr>
          </w:p>
          <w:p w14:paraId="7A09F2E8" w14:textId="77777777" w:rsidR="00FB0BC5" w:rsidRPr="00A25189" w:rsidRDefault="006403FB" w:rsidP="006403FB">
            <w:pPr>
              <w:pStyle w:val="Antrat2"/>
              <w:rPr>
                <w:sz w:val="24"/>
                <w:szCs w:val="24"/>
              </w:rPr>
            </w:pPr>
            <w:r>
              <w:rPr>
                <w:sz w:val="24"/>
                <w:szCs w:val="24"/>
              </w:rPr>
              <w:t>ĮSAKYMAS</w:t>
            </w:r>
          </w:p>
        </w:tc>
      </w:tr>
    </w:tbl>
    <w:p w14:paraId="49A8E131" w14:textId="77777777" w:rsidR="001A381C" w:rsidRDefault="00064A49" w:rsidP="0021130C">
      <w:pPr>
        <w:pStyle w:val="Antrat2"/>
        <w:rPr>
          <w:sz w:val="24"/>
          <w:szCs w:val="24"/>
        </w:rPr>
      </w:pPr>
      <w:r w:rsidRPr="00A25189">
        <w:rPr>
          <w:sz w:val="24"/>
          <w:szCs w:val="24"/>
        </w:rPr>
        <w:t xml:space="preserve">DĖL </w:t>
      </w:r>
      <w:r w:rsidR="007B3F16">
        <w:rPr>
          <w:sz w:val="24"/>
          <w:szCs w:val="24"/>
        </w:rPr>
        <w:t>KAIMO PLĖTROS ŽEMĖTVARKOS P</w:t>
      </w:r>
      <w:r w:rsidR="00D0512F" w:rsidRPr="00A25189">
        <w:rPr>
          <w:sz w:val="24"/>
          <w:szCs w:val="24"/>
        </w:rPr>
        <w:t>ROJEKTO</w:t>
      </w:r>
      <w:r w:rsidR="005A5E9E" w:rsidRPr="00A25189">
        <w:rPr>
          <w:sz w:val="24"/>
          <w:szCs w:val="24"/>
        </w:rPr>
        <w:t xml:space="preserve"> </w:t>
      </w:r>
      <w:r w:rsidR="0021130C">
        <w:rPr>
          <w:sz w:val="24"/>
          <w:szCs w:val="24"/>
        </w:rPr>
        <w:t>RENGIMO</w:t>
      </w:r>
      <w:r w:rsidR="007B3F16" w:rsidRPr="007B3F16">
        <w:rPr>
          <w:sz w:val="24"/>
          <w:szCs w:val="24"/>
        </w:rPr>
        <w:t xml:space="preserve"> </w:t>
      </w:r>
      <w:r w:rsidR="007B3F16">
        <w:rPr>
          <w:sz w:val="24"/>
          <w:szCs w:val="24"/>
        </w:rPr>
        <w:t>PRADŽIOS IR PLANAVIMO TIKSLŲ</w:t>
      </w:r>
      <w:r w:rsidR="00CB5B21">
        <w:rPr>
          <w:sz w:val="24"/>
          <w:szCs w:val="24"/>
        </w:rPr>
        <w:t xml:space="preserve"> NUSTATYMO</w:t>
      </w:r>
    </w:p>
    <w:p w14:paraId="6ED3E7D2" w14:textId="77777777" w:rsidR="0021130C" w:rsidRPr="0021130C" w:rsidRDefault="0021130C" w:rsidP="0021130C"/>
    <w:p w14:paraId="52714705" w14:textId="1D2136DA" w:rsidR="00FB0BC5" w:rsidRPr="007666C8" w:rsidRDefault="00FB0BC5" w:rsidP="00CB5B21">
      <w:pPr>
        <w:jc w:val="center"/>
        <w:rPr>
          <w:caps/>
        </w:rPr>
      </w:pPr>
      <w:r>
        <w:t>20</w:t>
      </w:r>
      <w:r w:rsidR="00E3749E">
        <w:t>2</w:t>
      </w:r>
      <w:r w:rsidR="0072290B">
        <w:t>2</w:t>
      </w:r>
      <w:r w:rsidR="00064A49">
        <w:t xml:space="preserve"> </w:t>
      </w:r>
      <w:r w:rsidR="00B555E6">
        <w:t>m.</w:t>
      </w:r>
      <w:r w:rsidR="0046367E">
        <w:t xml:space="preserve"> </w:t>
      </w:r>
      <w:r w:rsidR="00610441">
        <w:t>gruodžio</w:t>
      </w:r>
      <w:r w:rsidR="004D4A1F">
        <w:t xml:space="preserve"> </w:t>
      </w:r>
      <w:r w:rsidR="004D502D">
        <w:t xml:space="preserve"> </w:t>
      </w:r>
      <w:r w:rsidR="00B6429E">
        <w:t xml:space="preserve"> </w:t>
      </w:r>
      <w:r w:rsidR="00DB1A33">
        <w:t xml:space="preserve">   </w:t>
      </w:r>
      <w:r w:rsidR="00184A02">
        <w:t xml:space="preserve">  </w:t>
      </w:r>
      <w:r w:rsidR="00064A49">
        <w:t xml:space="preserve"> </w:t>
      </w:r>
      <w:r>
        <w:t xml:space="preserve">    d. Nr</w:t>
      </w:r>
      <w:r>
        <w:rPr>
          <w:caps/>
        </w:rPr>
        <w:t>.</w:t>
      </w:r>
      <w:r w:rsidR="004C66F2">
        <w:rPr>
          <w:caps/>
        </w:rPr>
        <w:t xml:space="preserve"> </w:t>
      </w:r>
      <w:r w:rsidR="004C66F2" w:rsidRPr="007666C8">
        <w:rPr>
          <w:caps/>
        </w:rPr>
        <w:t>40</w:t>
      </w:r>
      <w:r w:rsidR="00973E32">
        <w:rPr>
          <w:caps/>
        </w:rPr>
        <w:t>KPĮ</w:t>
      </w:r>
      <w:r w:rsidR="004C66F2" w:rsidRPr="007666C8">
        <w:rPr>
          <w:caps/>
        </w:rPr>
        <w:t>-</w:t>
      </w:r>
      <w:r w:rsidR="00973E32">
        <w:rPr>
          <w:caps/>
        </w:rPr>
        <w:t xml:space="preserve">   </w:t>
      </w:r>
      <w:r w:rsidR="00633795">
        <w:rPr>
          <w:caps/>
        </w:rPr>
        <w:t xml:space="preserve">     </w:t>
      </w:r>
      <w:r w:rsidR="00973E32">
        <w:rPr>
          <w:caps/>
        </w:rPr>
        <w:t xml:space="preserve">    -</w:t>
      </w:r>
      <w:r w:rsidR="004C66F2" w:rsidRPr="007666C8">
        <w:rPr>
          <w:caps/>
        </w:rPr>
        <w:t>(14.40.</w:t>
      </w:r>
      <w:r w:rsidR="00F342FF">
        <w:rPr>
          <w:caps/>
        </w:rPr>
        <w:t>1</w:t>
      </w:r>
      <w:r w:rsidR="004C66F2" w:rsidRPr="007666C8">
        <w:rPr>
          <w:caps/>
        </w:rPr>
        <w:t>2</w:t>
      </w:r>
      <w:r w:rsidR="00F342FF">
        <w:rPr>
          <w:caps/>
        </w:rPr>
        <w:t>5</w:t>
      </w:r>
      <w:r w:rsidR="00281940">
        <w:rPr>
          <w:caps/>
        </w:rPr>
        <w:t xml:space="preserve"> E</w:t>
      </w:r>
      <w:r w:rsidR="00CE242B" w:rsidRPr="007666C8">
        <w:rPr>
          <w:caps/>
        </w:rPr>
        <w:t>.</w:t>
      </w:r>
      <w:r w:rsidR="004C66F2" w:rsidRPr="007666C8">
        <w:rPr>
          <w:caps/>
        </w:rPr>
        <w:t>)</w:t>
      </w:r>
    </w:p>
    <w:p w14:paraId="5EBE5BAA" w14:textId="77777777" w:rsidR="00FB0BC5" w:rsidRPr="002467F4" w:rsidRDefault="002467F4">
      <w:pPr>
        <w:jc w:val="center"/>
        <w:rPr>
          <w:b/>
          <w:color w:val="000000"/>
        </w:rPr>
      </w:pPr>
      <w:r w:rsidRPr="002467F4">
        <w:rPr>
          <w:color w:val="000000"/>
        </w:rPr>
        <w:t>Molėtai</w:t>
      </w:r>
    </w:p>
    <w:p w14:paraId="47CF6239" w14:textId="77777777" w:rsidR="00FB0BC5" w:rsidRDefault="00FB0BC5" w:rsidP="000B60B4">
      <w:pPr>
        <w:jc w:val="center"/>
        <w:rPr>
          <w:b/>
        </w:rPr>
      </w:pPr>
    </w:p>
    <w:p w14:paraId="79F7F9E6" w14:textId="77777777" w:rsidR="009751DE" w:rsidRDefault="009751DE" w:rsidP="000B60B4">
      <w:pPr>
        <w:jc w:val="center"/>
        <w:rPr>
          <w:b/>
        </w:rPr>
      </w:pPr>
    </w:p>
    <w:p w14:paraId="393ADA8D" w14:textId="1F3EE9EC" w:rsidR="00CB5B21" w:rsidRPr="00761C95" w:rsidRDefault="00A55E52" w:rsidP="003F12D9">
      <w:pPr>
        <w:widowControl w:val="0"/>
        <w:spacing w:line="360" w:lineRule="auto"/>
        <w:ind w:firstLine="851"/>
        <w:jc w:val="both"/>
      </w:pPr>
      <w:r w:rsidRPr="00761C95">
        <w:rPr>
          <w:noProof/>
        </w:rPr>
        <w:t>Vadovaudamasi Lietuvos Respubliko</w:t>
      </w:r>
      <w:r w:rsidR="00F41E03" w:rsidRPr="00761C95">
        <w:rPr>
          <w:noProof/>
        </w:rPr>
        <w:t xml:space="preserve">s </w:t>
      </w:r>
      <w:r w:rsidR="004A04E6" w:rsidRPr="00761C95">
        <w:rPr>
          <w:bCs/>
        </w:rPr>
        <w:t>žemės įstatymo 39 straipsnio 1 dalies punktu,</w:t>
      </w:r>
      <w:r w:rsidR="00D87E57" w:rsidRPr="00761C95">
        <w:t xml:space="preserve"> </w:t>
      </w:r>
      <w:r w:rsidR="00A30447" w:rsidRPr="00761C95">
        <w:t>Kaimo plėtros žemėtvarkos projektų rengimo taisykli</w:t>
      </w:r>
      <w:r w:rsidR="004A04E6" w:rsidRPr="00761C95">
        <w:t>ų</w:t>
      </w:r>
      <w:r w:rsidR="00A30447" w:rsidRPr="00761C95">
        <w:t>, patvirtint</w:t>
      </w:r>
      <w:r w:rsidR="004A04E6" w:rsidRPr="00761C95">
        <w:t>ų</w:t>
      </w:r>
      <w:r w:rsidR="00A30447" w:rsidRPr="00761C95">
        <w:t xml:space="preserve"> Lietuvos Respublikos žemės ūkio ministro ir Lietuvos Respublikos aplinkos ministro 2004 m. rugpjūčio 11 d. įsakymu</w:t>
      </w:r>
      <w:r w:rsidR="00671E4E" w:rsidRPr="00761C95">
        <w:rPr>
          <w:caps/>
        </w:rPr>
        <w:t xml:space="preserve"> N</w:t>
      </w:r>
      <w:r w:rsidR="00671E4E" w:rsidRPr="00761C95">
        <w:t>r. 3D-476/D1-429 ,,Dėl kaimo plėtros žemėtvarkos projektų rengimo taisyklių patvirtinimo“,</w:t>
      </w:r>
      <w:r w:rsidR="004A04E6" w:rsidRPr="00761C95">
        <w:rPr>
          <w:lang w:eastAsia="lt-LT"/>
        </w:rPr>
        <w:t xml:space="preserve"> 6</w:t>
      </w:r>
      <w:r w:rsidR="00CB5B21" w:rsidRPr="00761C95">
        <w:rPr>
          <w:lang w:eastAsia="lt-LT"/>
        </w:rPr>
        <w:t xml:space="preserve"> punkto 6.3 papunkčiu</w:t>
      </w:r>
      <w:r w:rsidR="00F515FD" w:rsidRPr="00761C95">
        <w:rPr>
          <w:lang w:eastAsia="lt-LT"/>
        </w:rPr>
        <w:t xml:space="preserve"> ir </w:t>
      </w:r>
      <w:r w:rsidR="004A04E6" w:rsidRPr="00761C95">
        <w:rPr>
          <w:lang w:eastAsia="lt-LT"/>
        </w:rPr>
        <w:t>16 punkt</w:t>
      </w:r>
      <w:r w:rsidR="00F515FD" w:rsidRPr="00761C95">
        <w:rPr>
          <w:lang w:eastAsia="lt-LT"/>
        </w:rPr>
        <w:t>u</w:t>
      </w:r>
      <w:r w:rsidR="004A04E6" w:rsidRPr="00761C95">
        <w:rPr>
          <w:lang w:eastAsia="lt-LT"/>
        </w:rPr>
        <w:t xml:space="preserve">, </w:t>
      </w:r>
      <w:r w:rsidR="00A25189" w:rsidRPr="00761C95">
        <w:t xml:space="preserve">veikdama pagal </w:t>
      </w:r>
      <w:r w:rsidR="0048297E" w:rsidRPr="00761C95">
        <w:t>Nacionalinės žemės tarnybos prie Žemės ūkio ministerijos direktoriaus 202</w:t>
      </w:r>
      <w:r w:rsidR="004D4A1F">
        <w:t>2</w:t>
      </w:r>
      <w:r w:rsidR="0048297E" w:rsidRPr="00761C95">
        <w:t xml:space="preserve"> m. </w:t>
      </w:r>
      <w:r w:rsidR="004D4A1F">
        <w:t>rugsėjo</w:t>
      </w:r>
      <w:r w:rsidR="0048297E" w:rsidRPr="00761C95">
        <w:t xml:space="preserve"> </w:t>
      </w:r>
      <w:r w:rsidR="004D4A1F">
        <w:rPr>
          <w:bCs/>
        </w:rPr>
        <w:t>13</w:t>
      </w:r>
      <w:r w:rsidR="0048297E" w:rsidRPr="00761C95">
        <w:t xml:space="preserve"> d. įgaliojimą Nr. 1Į-</w:t>
      </w:r>
      <w:r w:rsidR="00D12C24">
        <w:t>176</w:t>
      </w:r>
      <w:r w:rsidR="0048297E" w:rsidRPr="00761C95">
        <w:t>-(1.9</w:t>
      </w:r>
      <w:r w:rsidR="001B7DA7" w:rsidRPr="00761C95">
        <w:t xml:space="preserve"> E</w:t>
      </w:r>
      <w:r w:rsidR="0048297E" w:rsidRPr="00761C95">
        <w:t xml:space="preserve">.) </w:t>
      </w:r>
      <w:r w:rsidR="00175976" w:rsidRPr="00761C95">
        <w:rPr>
          <w:noProof/>
        </w:rPr>
        <w:t xml:space="preserve">,,Dėl teritorijų planavimo dokumentų </w:t>
      </w:r>
      <w:r w:rsidR="00C91805" w:rsidRPr="00761C95">
        <w:rPr>
          <w:noProof/>
        </w:rPr>
        <w:t xml:space="preserve">ir žemės valdos projektų </w:t>
      </w:r>
      <w:r w:rsidR="00175976" w:rsidRPr="00761C95">
        <w:rPr>
          <w:noProof/>
        </w:rPr>
        <w:t xml:space="preserve">rengimo ir tvirtinimo </w:t>
      </w:r>
      <w:r w:rsidR="00C30C6A">
        <w:rPr>
          <w:noProof/>
        </w:rPr>
        <w:t xml:space="preserve">ir </w:t>
      </w:r>
      <w:r w:rsidR="00B35DEA">
        <w:rPr>
          <w:noProof/>
        </w:rPr>
        <w:t>kitų funkcijų atlikimo</w:t>
      </w:r>
      <w:r w:rsidR="00175976" w:rsidRPr="00761C95">
        <w:rPr>
          <w:noProof/>
        </w:rPr>
        <w:t>“</w:t>
      </w:r>
      <w:r w:rsidR="004A04E6" w:rsidRPr="00761C95">
        <w:t xml:space="preserve"> ir atsižvelgdama į </w:t>
      </w:r>
      <w:r w:rsidR="00761C95" w:rsidRPr="00761C95">
        <w:t>gautą</w:t>
      </w:r>
      <w:r w:rsidR="00DB2CDF" w:rsidRPr="00761C95">
        <w:t xml:space="preserve">             </w:t>
      </w:r>
      <w:r w:rsidR="00462C1A" w:rsidRPr="00761C95">
        <w:t xml:space="preserve">  </w:t>
      </w:r>
      <w:r w:rsidR="00DB2CDF" w:rsidRPr="00761C95">
        <w:t xml:space="preserve">                      </w:t>
      </w:r>
      <w:r w:rsidR="00581D2B" w:rsidRPr="00761C95">
        <w:t>2022</w:t>
      </w:r>
      <w:r w:rsidR="00347028" w:rsidRPr="00761C95">
        <w:t>-</w:t>
      </w:r>
      <w:r w:rsidR="00610441">
        <w:t>12</w:t>
      </w:r>
      <w:r w:rsidR="00347028" w:rsidRPr="00761C95">
        <w:t>-</w:t>
      </w:r>
      <w:r w:rsidR="00610441">
        <w:t>01</w:t>
      </w:r>
      <w:r w:rsidR="00347028" w:rsidRPr="00761C95">
        <w:t xml:space="preserve"> </w:t>
      </w:r>
      <w:r w:rsidR="004A04E6" w:rsidRPr="00761C95">
        <w:t>prašymą:</w:t>
      </w:r>
    </w:p>
    <w:p w14:paraId="21DF1F94" w14:textId="77777777" w:rsidR="004A7567" w:rsidRPr="00761C95" w:rsidRDefault="004A04E6" w:rsidP="004A7567">
      <w:pPr>
        <w:widowControl w:val="0"/>
        <w:spacing w:line="360" w:lineRule="auto"/>
        <w:ind w:firstLine="851"/>
        <w:jc w:val="both"/>
      </w:pPr>
      <w:r w:rsidRPr="00761C95">
        <w:rPr>
          <w:lang w:eastAsia="lt-LT"/>
        </w:rPr>
        <w:t>1.</w:t>
      </w:r>
      <w:r w:rsidRPr="00761C95">
        <w:rPr>
          <w:spacing w:val="100"/>
          <w:lang w:eastAsia="lt-LT"/>
        </w:rPr>
        <w:t xml:space="preserve"> Nustatau</w:t>
      </w:r>
      <w:r w:rsidRPr="00761C95">
        <w:t xml:space="preserve"> kaimo plėtros žemėtvarkos projekto rengimo pradžią ir planavimo tikslus,</w:t>
      </w:r>
      <w:r w:rsidR="00F515FD" w:rsidRPr="00761C95">
        <w:t xml:space="preserve"> </w:t>
      </w:r>
      <w:r w:rsidRPr="00761C95">
        <w:t>kurio:</w:t>
      </w:r>
    </w:p>
    <w:p w14:paraId="07CB27C4" w14:textId="7FA5DDBB" w:rsidR="00CB5B21" w:rsidRPr="00761C95" w:rsidRDefault="004A04E6" w:rsidP="004A7567">
      <w:pPr>
        <w:widowControl w:val="0"/>
        <w:spacing w:line="360" w:lineRule="auto"/>
        <w:ind w:firstLine="851"/>
        <w:jc w:val="both"/>
        <w:rPr>
          <w:lang w:eastAsia="lt-LT"/>
        </w:rPr>
      </w:pPr>
      <w:r w:rsidRPr="00761C95">
        <w:rPr>
          <w:lang w:eastAsia="lt-LT"/>
        </w:rPr>
        <w:t>1.</w:t>
      </w:r>
      <w:r w:rsidR="00CB5B21" w:rsidRPr="00761C95">
        <w:rPr>
          <w:lang w:eastAsia="lt-LT"/>
        </w:rPr>
        <w:t xml:space="preserve">1. </w:t>
      </w:r>
      <w:r w:rsidRPr="00761C95">
        <w:rPr>
          <w:lang w:eastAsia="lt-LT"/>
        </w:rPr>
        <w:t>planuojama teritorija:</w:t>
      </w:r>
      <w:r w:rsidR="00CE12D4" w:rsidRPr="00761C95">
        <w:rPr>
          <w:lang w:eastAsia="lt-LT"/>
        </w:rPr>
        <w:t xml:space="preserve"> Molėtų rajono savivaldybė, </w:t>
      </w:r>
      <w:r w:rsidR="00610441">
        <w:rPr>
          <w:lang w:eastAsia="lt-LT"/>
        </w:rPr>
        <w:t>Alantos</w:t>
      </w:r>
      <w:r w:rsidR="00761C95" w:rsidRPr="00761C95">
        <w:rPr>
          <w:lang w:eastAsia="lt-LT"/>
        </w:rPr>
        <w:t xml:space="preserve"> </w:t>
      </w:r>
      <w:r w:rsidR="00CE12D4" w:rsidRPr="00761C95">
        <w:rPr>
          <w:lang w:eastAsia="lt-LT"/>
        </w:rPr>
        <w:t xml:space="preserve">seniūnija, </w:t>
      </w:r>
      <w:r w:rsidR="009E3F20">
        <w:rPr>
          <w:lang w:eastAsia="lt-LT"/>
        </w:rPr>
        <w:t>Svobiškio</w:t>
      </w:r>
      <w:r w:rsidR="008F3C34" w:rsidRPr="008F3C34">
        <w:t xml:space="preserve"> </w:t>
      </w:r>
      <w:r w:rsidR="0065090E" w:rsidRPr="00761C95">
        <w:rPr>
          <w:lang w:eastAsia="lt-LT"/>
        </w:rPr>
        <w:t>kaime</w:t>
      </w:r>
      <w:r w:rsidR="00CE12D4" w:rsidRPr="00761C95">
        <w:rPr>
          <w:lang w:eastAsia="lt-LT"/>
        </w:rPr>
        <w:t>,</w:t>
      </w:r>
      <w:r w:rsidR="00281940" w:rsidRPr="00761C95">
        <w:rPr>
          <w:lang w:eastAsia="lt-LT"/>
        </w:rPr>
        <w:t xml:space="preserve"> </w:t>
      </w:r>
      <w:r w:rsidR="00CE12D4" w:rsidRPr="00761C95">
        <w:rPr>
          <w:lang w:eastAsia="lt-LT"/>
        </w:rPr>
        <w:t xml:space="preserve">kadastro Nr. </w:t>
      </w:r>
      <w:r w:rsidR="00C01CD5" w:rsidRPr="00C01CD5">
        <w:rPr>
          <w:lang w:eastAsia="lt-LT"/>
        </w:rPr>
        <w:t>62</w:t>
      </w:r>
      <w:r w:rsidR="009E3F20">
        <w:rPr>
          <w:lang w:eastAsia="lt-LT"/>
        </w:rPr>
        <w:t>5</w:t>
      </w:r>
      <w:r w:rsidR="005F53A5">
        <w:rPr>
          <w:lang w:eastAsia="lt-LT"/>
        </w:rPr>
        <w:t>4</w:t>
      </w:r>
      <w:r w:rsidR="00C01CD5" w:rsidRPr="00C01CD5">
        <w:rPr>
          <w:lang w:eastAsia="lt-LT"/>
        </w:rPr>
        <w:t>/000</w:t>
      </w:r>
      <w:r w:rsidR="009E3F20">
        <w:rPr>
          <w:lang w:eastAsia="lt-LT"/>
        </w:rPr>
        <w:t>3</w:t>
      </w:r>
      <w:r w:rsidR="00C01CD5" w:rsidRPr="00C01CD5">
        <w:rPr>
          <w:lang w:eastAsia="lt-LT"/>
        </w:rPr>
        <w:t>:</w:t>
      </w:r>
      <w:r w:rsidR="00B401FE">
        <w:rPr>
          <w:lang w:eastAsia="lt-LT"/>
        </w:rPr>
        <w:t>1</w:t>
      </w:r>
      <w:r w:rsidR="009E3F20">
        <w:rPr>
          <w:lang w:eastAsia="lt-LT"/>
        </w:rPr>
        <w:t>49</w:t>
      </w:r>
      <w:r w:rsidR="00200677">
        <w:rPr>
          <w:lang w:eastAsia="lt-LT"/>
        </w:rPr>
        <w:t xml:space="preserve"> </w:t>
      </w:r>
      <w:r w:rsidR="00CE12D4" w:rsidRPr="00761C95">
        <w:rPr>
          <w:lang w:eastAsia="lt-LT"/>
        </w:rPr>
        <w:t xml:space="preserve">plotas </w:t>
      </w:r>
      <w:r w:rsidR="009E3F20">
        <w:t>1</w:t>
      </w:r>
      <w:r w:rsidR="00CA520D">
        <w:t>.</w:t>
      </w:r>
      <w:r w:rsidR="009E3F20">
        <w:t>7351</w:t>
      </w:r>
      <w:r w:rsidR="00CA520D">
        <w:t xml:space="preserve"> </w:t>
      </w:r>
      <w:r w:rsidR="00CE12D4" w:rsidRPr="00761C95">
        <w:rPr>
          <w:lang w:eastAsia="lt-LT"/>
        </w:rPr>
        <w:t>ha</w:t>
      </w:r>
      <w:r w:rsidR="008B3483" w:rsidRPr="00761C95">
        <w:rPr>
          <w:lang w:eastAsia="lt-LT"/>
        </w:rPr>
        <w:t>;</w:t>
      </w:r>
      <w:r w:rsidRPr="00761C95">
        <w:rPr>
          <w:lang w:eastAsia="lt-LT"/>
        </w:rPr>
        <w:t xml:space="preserve"> </w:t>
      </w:r>
    </w:p>
    <w:p w14:paraId="1ABB5434" w14:textId="77777777" w:rsidR="00266F05" w:rsidRPr="00266F05" w:rsidRDefault="00993DDB" w:rsidP="00266F05">
      <w:pPr>
        <w:widowControl w:val="0"/>
        <w:spacing w:line="360" w:lineRule="auto"/>
        <w:ind w:firstLine="851"/>
        <w:jc w:val="both"/>
        <w:rPr>
          <w:lang w:eastAsia="lt-LT"/>
        </w:rPr>
      </w:pPr>
      <w:r w:rsidRPr="00761C95">
        <w:rPr>
          <w:lang w:eastAsia="lt-LT"/>
        </w:rPr>
        <w:t xml:space="preserve">1.2. planavimo tikslas (tikslai): </w:t>
      </w:r>
      <w:r w:rsidR="00266F05" w:rsidRPr="00266F05">
        <w:rPr>
          <w:lang w:eastAsia="lt-LT"/>
        </w:rPr>
        <w:t>parinkti ūkininko sodybos vietą ir žemės ūkio veiklai reikalingų statinių statybos vietą;</w:t>
      </w:r>
    </w:p>
    <w:p w14:paraId="1F9A03B8" w14:textId="77777777" w:rsidR="00266F05" w:rsidRPr="00266F05" w:rsidRDefault="00266F05" w:rsidP="00266F05">
      <w:pPr>
        <w:widowControl w:val="0"/>
        <w:spacing w:line="360" w:lineRule="auto"/>
        <w:ind w:firstLine="851"/>
        <w:jc w:val="both"/>
        <w:rPr>
          <w:lang w:eastAsia="lt-LT"/>
        </w:rPr>
      </w:pPr>
      <w:r w:rsidRPr="00266F05">
        <w:rPr>
          <w:lang w:eastAsia="lt-LT"/>
        </w:rPr>
        <w:t>1.3. uždaviniai: suplanuoti žemės ūkio paskirties žemės sklypo teritoriją, nustatant ūkininko sodybos ribas ir ūkininko sodybos statinių statybos zoną, žemės ūkio veiklai vykdyti reikalingų kitos (fermų, ūkio, šiltnamių, kaimo turizmo) paskirties pastatų ir inžinerinių statinių statybos zoną;</w:t>
      </w:r>
    </w:p>
    <w:p w14:paraId="13921A58" w14:textId="728D5F7D" w:rsidR="00993DDB" w:rsidRPr="00993DDB" w:rsidRDefault="00993DDB" w:rsidP="00266F05">
      <w:pPr>
        <w:widowControl w:val="0"/>
        <w:spacing w:line="360" w:lineRule="auto"/>
        <w:ind w:firstLine="851"/>
        <w:jc w:val="both"/>
        <w:rPr>
          <w:vertAlign w:val="superscript"/>
          <w:lang w:eastAsia="lt-LT"/>
        </w:rPr>
      </w:pPr>
      <w:r w:rsidRPr="00993DDB">
        <w:rPr>
          <w:lang w:eastAsia="lt-LT"/>
        </w:rPr>
        <w:t>1.4. planavimo organizatorius:                  .</w:t>
      </w:r>
    </w:p>
    <w:p w14:paraId="670961BB" w14:textId="77777777" w:rsidR="004A04E6" w:rsidRPr="00FE0056" w:rsidRDefault="004A04E6" w:rsidP="00581AB4">
      <w:pPr>
        <w:widowControl w:val="0"/>
        <w:spacing w:line="360" w:lineRule="auto"/>
        <w:ind w:firstLine="851"/>
        <w:jc w:val="both"/>
      </w:pPr>
      <w:r w:rsidRPr="00FE0056">
        <w:rPr>
          <w:lang w:eastAsia="lt-LT"/>
        </w:rPr>
        <w:t>2.</w:t>
      </w:r>
      <w:r w:rsidRPr="00FE0056">
        <w:t xml:space="preserve"> </w:t>
      </w:r>
      <w:r w:rsidRPr="00FE0056">
        <w:rPr>
          <w:spacing w:val="100"/>
          <w:lang w:eastAsia="lt-LT"/>
        </w:rPr>
        <w:t>Nurodau</w:t>
      </w:r>
      <w:r w:rsidRPr="00FE0056">
        <w:t xml:space="preserve"> planavimo organizatoriui </w:t>
      </w:r>
      <w:r w:rsidR="00DB2CDF" w:rsidRPr="00FE0056">
        <w:t xml:space="preserve">                                      </w:t>
      </w:r>
      <w:r w:rsidRPr="00FE0056">
        <w:t>vadovaujantis</w:t>
      </w:r>
      <w:r w:rsidR="004A7567" w:rsidRPr="00FE0056">
        <w:t xml:space="preserve"> </w:t>
      </w:r>
      <w:r w:rsidRPr="00FE0056">
        <w:rPr>
          <w:lang w:eastAsia="lt-LT"/>
        </w:rPr>
        <w:t>Kaimo plėtros žemėtvarkos projektų rengimo taisyklių, patvirtintų Lietuvos Respublikos žemės ūkio ministro ir Lietuvos Respublikos aplinkos ministro 2004 m. rugpjūčio 11 d. įsakymu Nr. 3D-476/D1-429 „Dėl Kaimo plėtros žemėtvarkos projektų rengimo taisyklių patvirtinimo“,</w:t>
      </w:r>
      <w:r w:rsidRPr="00FE0056">
        <w:t xml:space="preserve"> 20–22 </w:t>
      </w:r>
      <w:r w:rsidRPr="00FE0056">
        <w:lastRenderedPageBreak/>
        <w:t>punktais:</w:t>
      </w:r>
    </w:p>
    <w:p w14:paraId="6DF732E0" w14:textId="77777777" w:rsidR="003B5E75" w:rsidRPr="00FE0056" w:rsidRDefault="004A04E6" w:rsidP="003B5E75">
      <w:pPr>
        <w:widowControl w:val="0"/>
        <w:spacing w:line="360" w:lineRule="auto"/>
        <w:ind w:firstLine="851"/>
        <w:jc w:val="both"/>
      </w:pPr>
      <w:r w:rsidRPr="00FE0056">
        <w:t>2.1. pagal planavimo tikslus parengti ir patvirtinti planavimo darbų programą;</w:t>
      </w:r>
    </w:p>
    <w:p w14:paraId="3F67A373" w14:textId="77777777" w:rsidR="003B5E75" w:rsidRPr="00FE0056" w:rsidRDefault="004A04E6" w:rsidP="003B5E75">
      <w:pPr>
        <w:widowControl w:val="0"/>
        <w:spacing w:line="360" w:lineRule="auto"/>
        <w:ind w:firstLine="851"/>
        <w:jc w:val="both"/>
      </w:pPr>
      <w:r w:rsidRPr="00FE0056">
        <w:t>2.2. apie priimtą sprendimą dėl kaimo plėtros žemėtvarkos projekto rengimo pradžios ir planavimo tikslų bei patvirtintą planavimo darbų programą paskelbti seniūnijos, kurioje yra planuojama teritorija, skelbimų lentoje ir Nacionalinės žemės tarnybos prie Žemės ūkio ministerijos interneto svetainėje (paskelbiant joje visą sprendimą ir planavimo darbų programą arba pateikiant nuorodą į šiuos dokumentus ŽPDRIS);</w:t>
      </w:r>
    </w:p>
    <w:p w14:paraId="05F65829" w14:textId="77777777" w:rsidR="00F60659" w:rsidRPr="00F60659" w:rsidRDefault="00F60659" w:rsidP="00F60659">
      <w:pPr>
        <w:widowControl w:val="0"/>
        <w:spacing w:line="360" w:lineRule="auto"/>
        <w:ind w:firstLine="851"/>
        <w:jc w:val="both"/>
      </w:pPr>
      <w:r w:rsidRPr="00F60659">
        <w:t>2.3. prieš pradedant rengti kaimo plėtros žemėtvarkos projektą, gauti planavimo sąlygas iš Molėtų savivaldybės administracijos direktoriaus.</w:t>
      </w:r>
    </w:p>
    <w:p w14:paraId="56A0C727" w14:textId="77777777" w:rsidR="00C5790E" w:rsidRPr="00FE0056" w:rsidRDefault="00C5790E" w:rsidP="003B5E75">
      <w:pPr>
        <w:widowControl w:val="0"/>
        <w:spacing w:line="360" w:lineRule="auto"/>
        <w:ind w:firstLine="851"/>
        <w:jc w:val="both"/>
      </w:pPr>
      <w:r w:rsidRPr="00FE0056">
        <w:t>Šis įsakymas gali būti skundžiamas Lietuvos Respublikos administracinių bylų teisenos įstatymo nustatyta tvarka.</w:t>
      </w:r>
    </w:p>
    <w:p w14:paraId="69FA69E9" w14:textId="77777777" w:rsidR="004A04E6" w:rsidRPr="00FE0056" w:rsidRDefault="004A04E6" w:rsidP="004A04E6">
      <w:pPr>
        <w:widowControl w:val="0"/>
        <w:jc w:val="both"/>
      </w:pPr>
    </w:p>
    <w:p w14:paraId="0192EA9E" w14:textId="1DD297A7" w:rsidR="001B3F51" w:rsidRPr="001B3F51" w:rsidRDefault="00451C4B" w:rsidP="001B3F51">
      <w:pPr>
        <w:rPr>
          <w:lang w:eastAsia="lt-LT"/>
        </w:rPr>
      </w:pPr>
      <w:r>
        <w:rPr>
          <w:lang w:eastAsia="lt-LT"/>
        </w:rPr>
        <w:t>Vedėja                                                                                                                            L</w:t>
      </w:r>
      <w:r w:rsidR="001B3F51" w:rsidRPr="001B3F51">
        <w:rPr>
          <w:lang w:eastAsia="lt-LT"/>
        </w:rPr>
        <w:t>ina Kanopaitė</w:t>
      </w:r>
    </w:p>
    <w:p w14:paraId="7C3F4F3D" w14:textId="77777777" w:rsidR="001B3F51" w:rsidRPr="001B3F51" w:rsidRDefault="001B3F51" w:rsidP="001B3F51">
      <w:pPr>
        <w:tabs>
          <w:tab w:val="left" w:pos="6510"/>
        </w:tabs>
        <w:spacing w:line="360" w:lineRule="auto"/>
        <w:rPr>
          <w:bCs/>
          <w:lang w:eastAsia="lt-LT"/>
        </w:rPr>
      </w:pPr>
    </w:p>
    <w:p w14:paraId="23CFDEEF" w14:textId="77777777" w:rsidR="007B311D" w:rsidRPr="007B311D" w:rsidRDefault="007B311D" w:rsidP="007B311D">
      <w:pPr>
        <w:spacing w:line="276" w:lineRule="auto"/>
        <w:jc w:val="both"/>
      </w:pPr>
    </w:p>
    <w:p w14:paraId="78A83AEE" w14:textId="77777777" w:rsidR="007B311D" w:rsidRPr="007B311D" w:rsidRDefault="007B311D" w:rsidP="007B311D">
      <w:pPr>
        <w:spacing w:line="276" w:lineRule="auto"/>
        <w:jc w:val="both"/>
      </w:pPr>
    </w:p>
    <w:p w14:paraId="68E9C0EF" w14:textId="77777777" w:rsidR="00EE04B6" w:rsidRPr="00EE04B6" w:rsidRDefault="00EE04B6" w:rsidP="00EE04B6">
      <w:pPr>
        <w:spacing w:line="276" w:lineRule="auto"/>
        <w:jc w:val="both"/>
      </w:pPr>
      <w:r w:rsidRPr="00EE04B6">
        <w:t>INFORMACIJA</w:t>
      </w:r>
    </w:p>
    <w:p w14:paraId="6A9B700E" w14:textId="77777777" w:rsidR="00EE04B6" w:rsidRPr="00EE04B6" w:rsidRDefault="00EE04B6" w:rsidP="00EE04B6">
      <w:pPr>
        <w:spacing w:line="276" w:lineRule="auto"/>
        <w:jc w:val="both"/>
      </w:pPr>
      <w:r w:rsidRPr="00EE04B6">
        <w:t xml:space="preserve">Susipažinti su sprendimo ir planavimo tikslų dokumentais bei planavimo pasiūlymus, pastabas ir pretenzijas galima siųsti Nacionalinės žemės tarnybos prie Žemės ūkio ministerijos Molėtų skyriui adresu: Vilniaus g. </w:t>
      </w:r>
      <w:r w:rsidRPr="00EE04B6">
        <w:rPr>
          <w:lang w:val="en-US"/>
        </w:rPr>
        <w:t xml:space="preserve">44, Molėtai bei telefonu 8 706 85 632 ir el. p. </w:t>
      </w:r>
      <w:hyperlink r:id="rId9" w:history="1">
        <w:r w:rsidRPr="00EE04B6">
          <w:rPr>
            <w:rStyle w:val="Hipersaitas"/>
            <w:lang w:val="en-US"/>
          </w:rPr>
          <w:t>Moletai@nzt.lt</w:t>
        </w:r>
      </w:hyperlink>
      <w:r w:rsidRPr="00EE04B6">
        <w:rPr>
          <w:lang w:val="en-US"/>
        </w:rPr>
        <w:t xml:space="preserve"> arba Žemėtvarkos planavimo dokumentų rengimo informacine sistema (toliau – ŽPDRIS), adresu </w:t>
      </w:r>
      <w:hyperlink r:id="rId10" w:history="1">
        <w:r w:rsidRPr="00EE04B6">
          <w:rPr>
            <w:rStyle w:val="Hipersaitas"/>
            <w:lang w:val="en-US"/>
          </w:rPr>
          <w:t>www.zpdris.lt</w:t>
        </w:r>
      </w:hyperlink>
      <w:r w:rsidRPr="00EE04B6">
        <w:rPr>
          <w:lang w:val="en-US"/>
        </w:rPr>
        <w:t xml:space="preserve">,  10 darbo dienų nuo paviešinimo </w:t>
      </w:r>
      <w:r w:rsidRPr="00EE04B6">
        <w:t>Nacionalinės žemės tarnybos interneto svetainėje bei seniūnijos skelbimų lentoje.</w:t>
      </w:r>
    </w:p>
    <w:p w14:paraId="6826C41E" w14:textId="77777777" w:rsidR="00EE04B6" w:rsidRDefault="00EE04B6" w:rsidP="00DA1E26">
      <w:pPr>
        <w:spacing w:line="276" w:lineRule="auto"/>
        <w:jc w:val="both"/>
      </w:pPr>
    </w:p>
    <w:p w14:paraId="323E967B" w14:textId="77777777" w:rsidR="00DA5972" w:rsidRDefault="00DA5972" w:rsidP="00DA1E26">
      <w:pPr>
        <w:spacing w:line="276" w:lineRule="auto"/>
        <w:jc w:val="both"/>
      </w:pPr>
    </w:p>
    <w:p w14:paraId="261FAF86" w14:textId="77777777" w:rsidR="00DA5972" w:rsidRDefault="00DA5972" w:rsidP="00DA1E26">
      <w:pPr>
        <w:spacing w:line="276" w:lineRule="auto"/>
        <w:jc w:val="both"/>
      </w:pPr>
    </w:p>
    <w:sectPr w:rsidR="00DA5972" w:rsidSect="004E7A12">
      <w:headerReference w:type="default" r:id="rId11"/>
      <w:pgSz w:w="11907" w:h="16840" w:code="9"/>
      <w:pgMar w:top="1135" w:right="567" w:bottom="1134" w:left="1701" w:header="567" w:footer="567" w:gutter="0"/>
      <w:cols w:space="1296"/>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24CEEB" w14:textId="77777777" w:rsidR="00EA1F26" w:rsidRDefault="00EA1F26">
      <w:r>
        <w:separator/>
      </w:r>
    </w:p>
  </w:endnote>
  <w:endnote w:type="continuationSeparator" w:id="0">
    <w:p w14:paraId="32B89E91" w14:textId="77777777" w:rsidR="00EA1F26" w:rsidRDefault="00EA1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D2A786" w14:textId="77777777" w:rsidR="00EA1F26" w:rsidRDefault="00EA1F26">
      <w:r>
        <w:separator/>
      </w:r>
    </w:p>
  </w:footnote>
  <w:footnote w:type="continuationSeparator" w:id="0">
    <w:p w14:paraId="29FBE1EC" w14:textId="77777777" w:rsidR="00EA1F26" w:rsidRDefault="00EA1F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D9E27" w14:textId="77777777" w:rsidR="00A27BD1" w:rsidRDefault="00A27BD1">
    <w:pPr>
      <w:pStyle w:val="Antrats"/>
      <w:jc w:val="center"/>
    </w:pPr>
    <w:r>
      <w:fldChar w:fldCharType="begin"/>
    </w:r>
    <w:r>
      <w:instrText>PAGE   \* MERGEFORMAT</w:instrText>
    </w:r>
    <w:r>
      <w:fldChar w:fldCharType="separate"/>
    </w:r>
    <w:r w:rsidR="00CD4A7D" w:rsidRPr="00CD4A7D">
      <w:rPr>
        <w:noProof/>
        <w:lang w:val="lt-LT"/>
      </w:rPr>
      <w:t>2</w:t>
    </w:r>
    <w:r>
      <w:fldChar w:fldCharType="end"/>
    </w:r>
  </w:p>
  <w:p w14:paraId="50192CE9" w14:textId="77777777" w:rsidR="00A27BD1" w:rsidRDefault="00A27BD1">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B53BE1"/>
    <w:multiLevelType w:val="multilevel"/>
    <w:tmpl w:val="ADFC441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43E32102"/>
    <w:multiLevelType w:val="multilevel"/>
    <w:tmpl w:val="187CD66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5FA33F7D"/>
    <w:multiLevelType w:val="hybridMultilevel"/>
    <w:tmpl w:val="D560474E"/>
    <w:lvl w:ilvl="0" w:tplc="F7F659FE">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 w15:restartNumberingAfterBreak="0">
    <w:nsid w:val="69A24CD3"/>
    <w:multiLevelType w:val="multilevel"/>
    <w:tmpl w:val="213EB8C2"/>
    <w:lvl w:ilvl="0">
      <w:start w:val="1"/>
      <w:numFmt w:val="decimal"/>
      <w:lvlText w:val="%1."/>
      <w:lvlJc w:val="left"/>
      <w:pPr>
        <w:tabs>
          <w:tab w:val="num" w:pos="1170"/>
        </w:tabs>
        <w:ind w:left="1170" w:hanging="1170"/>
      </w:pPr>
      <w:rPr>
        <w:rFonts w:hint="default"/>
      </w:rPr>
    </w:lvl>
    <w:lvl w:ilvl="1">
      <w:start w:val="1"/>
      <w:numFmt w:val="decimal"/>
      <w:lvlText w:val="%1.%2."/>
      <w:lvlJc w:val="left"/>
      <w:pPr>
        <w:tabs>
          <w:tab w:val="num" w:pos="1890"/>
        </w:tabs>
        <w:ind w:left="1890" w:hanging="1170"/>
      </w:pPr>
      <w:rPr>
        <w:rFonts w:hint="default"/>
      </w:rPr>
    </w:lvl>
    <w:lvl w:ilvl="2">
      <w:start w:val="1"/>
      <w:numFmt w:val="decimal"/>
      <w:lvlText w:val="%1.%2.%3."/>
      <w:lvlJc w:val="left"/>
      <w:pPr>
        <w:tabs>
          <w:tab w:val="num" w:pos="2610"/>
        </w:tabs>
        <w:ind w:left="2610" w:hanging="1170"/>
      </w:pPr>
      <w:rPr>
        <w:rFonts w:hint="default"/>
      </w:rPr>
    </w:lvl>
    <w:lvl w:ilvl="3">
      <w:start w:val="1"/>
      <w:numFmt w:val="decimal"/>
      <w:lvlText w:val="%1.%2.%3.%4."/>
      <w:lvlJc w:val="left"/>
      <w:pPr>
        <w:tabs>
          <w:tab w:val="num" w:pos="3330"/>
        </w:tabs>
        <w:ind w:left="3330" w:hanging="1170"/>
      </w:pPr>
      <w:rPr>
        <w:rFonts w:hint="default"/>
      </w:rPr>
    </w:lvl>
    <w:lvl w:ilvl="4">
      <w:start w:val="1"/>
      <w:numFmt w:val="decimal"/>
      <w:lvlText w:val="%1.%2.%3.%4.%5."/>
      <w:lvlJc w:val="left"/>
      <w:pPr>
        <w:tabs>
          <w:tab w:val="num" w:pos="4050"/>
        </w:tabs>
        <w:ind w:left="4050" w:hanging="1170"/>
      </w:pPr>
      <w:rPr>
        <w:rFonts w:hint="default"/>
      </w:rPr>
    </w:lvl>
    <w:lvl w:ilvl="5">
      <w:start w:val="1"/>
      <w:numFmt w:val="decimal"/>
      <w:lvlText w:val="%1.%2.%3.%4.%5.%6."/>
      <w:lvlJc w:val="left"/>
      <w:pPr>
        <w:tabs>
          <w:tab w:val="num" w:pos="4770"/>
        </w:tabs>
        <w:ind w:left="4770" w:hanging="117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16cid:durableId="2101875635">
    <w:abstractNumId w:val="3"/>
  </w:num>
  <w:num w:numId="2" w16cid:durableId="1669862719">
    <w:abstractNumId w:val="1"/>
  </w:num>
  <w:num w:numId="3" w16cid:durableId="1017735003">
    <w:abstractNumId w:val="0"/>
  </w:num>
  <w:num w:numId="4" w16cid:durableId="17907843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15A4F"/>
    <w:rsid w:val="0000404A"/>
    <w:rsid w:val="00005282"/>
    <w:rsid w:val="00005EB6"/>
    <w:rsid w:val="0000692A"/>
    <w:rsid w:val="00013090"/>
    <w:rsid w:val="000166F0"/>
    <w:rsid w:val="0001794B"/>
    <w:rsid w:val="00017C29"/>
    <w:rsid w:val="00021563"/>
    <w:rsid w:val="000229C0"/>
    <w:rsid w:val="00026808"/>
    <w:rsid w:val="0003013C"/>
    <w:rsid w:val="000305C6"/>
    <w:rsid w:val="00035182"/>
    <w:rsid w:val="00042741"/>
    <w:rsid w:val="000475BD"/>
    <w:rsid w:val="00050FA0"/>
    <w:rsid w:val="0005287C"/>
    <w:rsid w:val="00060270"/>
    <w:rsid w:val="0006152D"/>
    <w:rsid w:val="00061B32"/>
    <w:rsid w:val="00062722"/>
    <w:rsid w:val="00062FC0"/>
    <w:rsid w:val="00063605"/>
    <w:rsid w:val="00064A49"/>
    <w:rsid w:val="0006509E"/>
    <w:rsid w:val="00066447"/>
    <w:rsid w:val="00071427"/>
    <w:rsid w:val="00071CDB"/>
    <w:rsid w:val="0007580E"/>
    <w:rsid w:val="0007611F"/>
    <w:rsid w:val="000802D9"/>
    <w:rsid w:val="00085527"/>
    <w:rsid w:val="00085B4D"/>
    <w:rsid w:val="00086461"/>
    <w:rsid w:val="0009175C"/>
    <w:rsid w:val="0009316B"/>
    <w:rsid w:val="00097478"/>
    <w:rsid w:val="000A008F"/>
    <w:rsid w:val="000A1CDA"/>
    <w:rsid w:val="000A3210"/>
    <w:rsid w:val="000B1855"/>
    <w:rsid w:val="000B4033"/>
    <w:rsid w:val="000B4DFF"/>
    <w:rsid w:val="000B60B4"/>
    <w:rsid w:val="000B6EB1"/>
    <w:rsid w:val="000C08AA"/>
    <w:rsid w:val="000C6AD5"/>
    <w:rsid w:val="000D23A2"/>
    <w:rsid w:val="000D2638"/>
    <w:rsid w:val="000D4CBF"/>
    <w:rsid w:val="000D4DD1"/>
    <w:rsid w:val="000E0243"/>
    <w:rsid w:val="000E1236"/>
    <w:rsid w:val="000E4D57"/>
    <w:rsid w:val="000F057D"/>
    <w:rsid w:val="000F2606"/>
    <w:rsid w:val="00101222"/>
    <w:rsid w:val="0010262A"/>
    <w:rsid w:val="00105B6C"/>
    <w:rsid w:val="00106778"/>
    <w:rsid w:val="00115F3A"/>
    <w:rsid w:val="00117210"/>
    <w:rsid w:val="0012508B"/>
    <w:rsid w:val="00132256"/>
    <w:rsid w:val="001355F0"/>
    <w:rsid w:val="00135E52"/>
    <w:rsid w:val="00136339"/>
    <w:rsid w:val="001365CA"/>
    <w:rsid w:val="0014045F"/>
    <w:rsid w:val="00144CF9"/>
    <w:rsid w:val="001503D3"/>
    <w:rsid w:val="00151856"/>
    <w:rsid w:val="00153354"/>
    <w:rsid w:val="0015644A"/>
    <w:rsid w:val="00156E65"/>
    <w:rsid w:val="00160C48"/>
    <w:rsid w:val="0016193E"/>
    <w:rsid w:val="00163862"/>
    <w:rsid w:val="00163E0B"/>
    <w:rsid w:val="00167909"/>
    <w:rsid w:val="0017207B"/>
    <w:rsid w:val="00175976"/>
    <w:rsid w:val="00177D7C"/>
    <w:rsid w:val="00181DEE"/>
    <w:rsid w:val="00182CDA"/>
    <w:rsid w:val="00183282"/>
    <w:rsid w:val="001833FE"/>
    <w:rsid w:val="00184A02"/>
    <w:rsid w:val="00185079"/>
    <w:rsid w:val="00185162"/>
    <w:rsid w:val="00186110"/>
    <w:rsid w:val="00187330"/>
    <w:rsid w:val="00191450"/>
    <w:rsid w:val="00196470"/>
    <w:rsid w:val="00197E2C"/>
    <w:rsid w:val="001A1E2F"/>
    <w:rsid w:val="001A381C"/>
    <w:rsid w:val="001A420C"/>
    <w:rsid w:val="001A5C60"/>
    <w:rsid w:val="001B3F51"/>
    <w:rsid w:val="001B42ED"/>
    <w:rsid w:val="001B5B5A"/>
    <w:rsid w:val="001B605E"/>
    <w:rsid w:val="001B7DA7"/>
    <w:rsid w:val="001C2980"/>
    <w:rsid w:val="001C3A78"/>
    <w:rsid w:val="001D0403"/>
    <w:rsid w:val="001D0E83"/>
    <w:rsid w:val="001D1182"/>
    <w:rsid w:val="001D1BAC"/>
    <w:rsid w:val="001D2CF9"/>
    <w:rsid w:val="001D56F8"/>
    <w:rsid w:val="001D6624"/>
    <w:rsid w:val="001D6908"/>
    <w:rsid w:val="001D7A86"/>
    <w:rsid w:val="001E0A17"/>
    <w:rsid w:val="001E601C"/>
    <w:rsid w:val="001E67C4"/>
    <w:rsid w:val="001E6F52"/>
    <w:rsid w:val="001E7A53"/>
    <w:rsid w:val="001F4765"/>
    <w:rsid w:val="001F5E60"/>
    <w:rsid w:val="001F72DA"/>
    <w:rsid w:val="001F7432"/>
    <w:rsid w:val="00200677"/>
    <w:rsid w:val="00203116"/>
    <w:rsid w:val="00203C6F"/>
    <w:rsid w:val="00204657"/>
    <w:rsid w:val="00204BF4"/>
    <w:rsid w:val="00206656"/>
    <w:rsid w:val="00207ACF"/>
    <w:rsid w:val="00210B55"/>
    <w:rsid w:val="0021130C"/>
    <w:rsid w:val="00213AEE"/>
    <w:rsid w:val="002147CF"/>
    <w:rsid w:val="00215282"/>
    <w:rsid w:val="00220552"/>
    <w:rsid w:val="0022258B"/>
    <w:rsid w:val="00222ED9"/>
    <w:rsid w:val="0022328B"/>
    <w:rsid w:val="0022688D"/>
    <w:rsid w:val="00231234"/>
    <w:rsid w:val="00234B16"/>
    <w:rsid w:val="0023605E"/>
    <w:rsid w:val="00240A2D"/>
    <w:rsid w:val="00240EBF"/>
    <w:rsid w:val="00243085"/>
    <w:rsid w:val="002467F4"/>
    <w:rsid w:val="00250222"/>
    <w:rsid w:val="00250672"/>
    <w:rsid w:val="002613C0"/>
    <w:rsid w:val="0026147E"/>
    <w:rsid w:val="00262D2B"/>
    <w:rsid w:val="00264D01"/>
    <w:rsid w:val="00266218"/>
    <w:rsid w:val="00266666"/>
    <w:rsid w:val="00266F05"/>
    <w:rsid w:val="00267B94"/>
    <w:rsid w:val="002704FD"/>
    <w:rsid w:val="0027238B"/>
    <w:rsid w:val="00275620"/>
    <w:rsid w:val="0028186B"/>
    <w:rsid w:val="00281940"/>
    <w:rsid w:val="0028526C"/>
    <w:rsid w:val="002863F9"/>
    <w:rsid w:val="00286599"/>
    <w:rsid w:val="00287B6A"/>
    <w:rsid w:val="002912D7"/>
    <w:rsid w:val="002A24D4"/>
    <w:rsid w:val="002A2B70"/>
    <w:rsid w:val="002A2BA3"/>
    <w:rsid w:val="002A2F5A"/>
    <w:rsid w:val="002A5367"/>
    <w:rsid w:val="002A7064"/>
    <w:rsid w:val="002A7FA6"/>
    <w:rsid w:val="002B1E09"/>
    <w:rsid w:val="002B2776"/>
    <w:rsid w:val="002B3034"/>
    <w:rsid w:val="002B4CA6"/>
    <w:rsid w:val="002C3F4A"/>
    <w:rsid w:val="002C3F90"/>
    <w:rsid w:val="002C40A1"/>
    <w:rsid w:val="002C6080"/>
    <w:rsid w:val="002D024C"/>
    <w:rsid w:val="002D1285"/>
    <w:rsid w:val="002D389D"/>
    <w:rsid w:val="002D3EC1"/>
    <w:rsid w:val="002D4E73"/>
    <w:rsid w:val="002D4EE5"/>
    <w:rsid w:val="002D593B"/>
    <w:rsid w:val="002D7817"/>
    <w:rsid w:val="002E11F0"/>
    <w:rsid w:val="002E17E6"/>
    <w:rsid w:val="002E6639"/>
    <w:rsid w:val="002E6FA8"/>
    <w:rsid w:val="002F1505"/>
    <w:rsid w:val="002F1753"/>
    <w:rsid w:val="002F2A4F"/>
    <w:rsid w:val="002F4391"/>
    <w:rsid w:val="002F6B12"/>
    <w:rsid w:val="00302C6A"/>
    <w:rsid w:val="0030558D"/>
    <w:rsid w:val="0030756D"/>
    <w:rsid w:val="00313A56"/>
    <w:rsid w:val="00315E36"/>
    <w:rsid w:val="00316267"/>
    <w:rsid w:val="00321B72"/>
    <w:rsid w:val="00324C80"/>
    <w:rsid w:val="00324E58"/>
    <w:rsid w:val="0032536E"/>
    <w:rsid w:val="00325ECC"/>
    <w:rsid w:val="003274E8"/>
    <w:rsid w:val="00335AF6"/>
    <w:rsid w:val="0033630F"/>
    <w:rsid w:val="00340A2D"/>
    <w:rsid w:val="00345502"/>
    <w:rsid w:val="00347028"/>
    <w:rsid w:val="0035046B"/>
    <w:rsid w:val="00352744"/>
    <w:rsid w:val="00352969"/>
    <w:rsid w:val="00353DF0"/>
    <w:rsid w:val="00355839"/>
    <w:rsid w:val="003573C3"/>
    <w:rsid w:val="00357CD4"/>
    <w:rsid w:val="00360097"/>
    <w:rsid w:val="00373089"/>
    <w:rsid w:val="003746CB"/>
    <w:rsid w:val="0037477E"/>
    <w:rsid w:val="00377805"/>
    <w:rsid w:val="00380398"/>
    <w:rsid w:val="0038175F"/>
    <w:rsid w:val="0038293F"/>
    <w:rsid w:val="00383A89"/>
    <w:rsid w:val="00385CBA"/>
    <w:rsid w:val="003862EE"/>
    <w:rsid w:val="00386D4B"/>
    <w:rsid w:val="00391E6B"/>
    <w:rsid w:val="003A1610"/>
    <w:rsid w:val="003A2EA0"/>
    <w:rsid w:val="003A79EA"/>
    <w:rsid w:val="003B0F25"/>
    <w:rsid w:val="003B15F1"/>
    <w:rsid w:val="003B45B6"/>
    <w:rsid w:val="003B5700"/>
    <w:rsid w:val="003B5963"/>
    <w:rsid w:val="003B5E75"/>
    <w:rsid w:val="003B6F19"/>
    <w:rsid w:val="003C224A"/>
    <w:rsid w:val="003C26FD"/>
    <w:rsid w:val="003C2B4A"/>
    <w:rsid w:val="003C2E4A"/>
    <w:rsid w:val="003C3090"/>
    <w:rsid w:val="003C335C"/>
    <w:rsid w:val="003C411C"/>
    <w:rsid w:val="003D048C"/>
    <w:rsid w:val="003D5516"/>
    <w:rsid w:val="003D7D24"/>
    <w:rsid w:val="003E156C"/>
    <w:rsid w:val="003E2509"/>
    <w:rsid w:val="003E4216"/>
    <w:rsid w:val="003E4E81"/>
    <w:rsid w:val="003E6CA7"/>
    <w:rsid w:val="003E6FBC"/>
    <w:rsid w:val="003F12D9"/>
    <w:rsid w:val="003F187E"/>
    <w:rsid w:val="003F33C9"/>
    <w:rsid w:val="003F6E65"/>
    <w:rsid w:val="003F7CD7"/>
    <w:rsid w:val="00402D03"/>
    <w:rsid w:val="004160CD"/>
    <w:rsid w:val="00417311"/>
    <w:rsid w:val="004179E3"/>
    <w:rsid w:val="00423FD9"/>
    <w:rsid w:val="00425207"/>
    <w:rsid w:val="0042568F"/>
    <w:rsid w:val="0043070D"/>
    <w:rsid w:val="00430A0C"/>
    <w:rsid w:val="00431703"/>
    <w:rsid w:val="0043259B"/>
    <w:rsid w:val="00435E76"/>
    <w:rsid w:val="00436E0E"/>
    <w:rsid w:val="00440285"/>
    <w:rsid w:val="00441B5B"/>
    <w:rsid w:val="00444201"/>
    <w:rsid w:val="0044436A"/>
    <w:rsid w:val="00446857"/>
    <w:rsid w:val="0044692B"/>
    <w:rsid w:val="00446A48"/>
    <w:rsid w:val="004477D8"/>
    <w:rsid w:val="00450415"/>
    <w:rsid w:val="0045098D"/>
    <w:rsid w:val="00451C4B"/>
    <w:rsid w:val="004523E7"/>
    <w:rsid w:val="004528FC"/>
    <w:rsid w:val="00456038"/>
    <w:rsid w:val="00462C1A"/>
    <w:rsid w:val="0046367E"/>
    <w:rsid w:val="00475CAA"/>
    <w:rsid w:val="00476155"/>
    <w:rsid w:val="004766DC"/>
    <w:rsid w:val="004776BF"/>
    <w:rsid w:val="004777A6"/>
    <w:rsid w:val="00480013"/>
    <w:rsid w:val="004814A8"/>
    <w:rsid w:val="00482616"/>
    <w:rsid w:val="0048297E"/>
    <w:rsid w:val="00482AF2"/>
    <w:rsid w:val="00482DA0"/>
    <w:rsid w:val="004845F8"/>
    <w:rsid w:val="004857D5"/>
    <w:rsid w:val="004875E3"/>
    <w:rsid w:val="00492FD9"/>
    <w:rsid w:val="00494652"/>
    <w:rsid w:val="004A04E6"/>
    <w:rsid w:val="004A0F89"/>
    <w:rsid w:val="004A1B69"/>
    <w:rsid w:val="004A73CA"/>
    <w:rsid w:val="004A7567"/>
    <w:rsid w:val="004B179E"/>
    <w:rsid w:val="004B425A"/>
    <w:rsid w:val="004B4304"/>
    <w:rsid w:val="004B4EED"/>
    <w:rsid w:val="004B5093"/>
    <w:rsid w:val="004B5EE1"/>
    <w:rsid w:val="004B7E05"/>
    <w:rsid w:val="004C008F"/>
    <w:rsid w:val="004C12EB"/>
    <w:rsid w:val="004C16DB"/>
    <w:rsid w:val="004C28ED"/>
    <w:rsid w:val="004C3086"/>
    <w:rsid w:val="004C49EB"/>
    <w:rsid w:val="004C4E79"/>
    <w:rsid w:val="004C5A09"/>
    <w:rsid w:val="004C5B1A"/>
    <w:rsid w:val="004C66F2"/>
    <w:rsid w:val="004C75A2"/>
    <w:rsid w:val="004D1357"/>
    <w:rsid w:val="004D3694"/>
    <w:rsid w:val="004D4A1F"/>
    <w:rsid w:val="004D4E59"/>
    <w:rsid w:val="004D502D"/>
    <w:rsid w:val="004D53F8"/>
    <w:rsid w:val="004E18F3"/>
    <w:rsid w:val="004E2F8B"/>
    <w:rsid w:val="004E6AB6"/>
    <w:rsid w:val="004E77FC"/>
    <w:rsid w:val="004E7A12"/>
    <w:rsid w:val="004F0742"/>
    <w:rsid w:val="004F08D9"/>
    <w:rsid w:val="004F12D7"/>
    <w:rsid w:val="004F4BD0"/>
    <w:rsid w:val="005047D8"/>
    <w:rsid w:val="00504A22"/>
    <w:rsid w:val="0050679D"/>
    <w:rsid w:val="00510E3D"/>
    <w:rsid w:val="0051307C"/>
    <w:rsid w:val="005130EA"/>
    <w:rsid w:val="00513A86"/>
    <w:rsid w:val="005234AE"/>
    <w:rsid w:val="0052389D"/>
    <w:rsid w:val="00530E81"/>
    <w:rsid w:val="0053181C"/>
    <w:rsid w:val="00535781"/>
    <w:rsid w:val="00537008"/>
    <w:rsid w:val="0054277E"/>
    <w:rsid w:val="005510B0"/>
    <w:rsid w:val="00552B7E"/>
    <w:rsid w:val="005530A0"/>
    <w:rsid w:val="00553412"/>
    <w:rsid w:val="005555DE"/>
    <w:rsid w:val="00560CFE"/>
    <w:rsid w:val="00561C02"/>
    <w:rsid w:val="005634B4"/>
    <w:rsid w:val="00563C99"/>
    <w:rsid w:val="005663A8"/>
    <w:rsid w:val="005671AA"/>
    <w:rsid w:val="0057427D"/>
    <w:rsid w:val="00577E24"/>
    <w:rsid w:val="0058085E"/>
    <w:rsid w:val="00580996"/>
    <w:rsid w:val="005817F9"/>
    <w:rsid w:val="00581AB4"/>
    <w:rsid w:val="00581D2B"/>
    <w:rsid w:val="00587224"/>
    <w:rsid w:val="00587967"/>
    <w:rsid w:val="00590AE7"/>
    <w:rsid w:val="00592248"/>
    <w:rsid w:val="00597344"/>
    <w:rsid w:val="005A3211"/>
    <w:rsid w:val="005A3353"/>
    <w:rsid w:val="005A354B"/>
    <w:rsid w:val="005A4970"/>
    <w:rsid w:val="005A5BD7"/>
    <w:rsid w:val="005A5E9E"/>
    <w:rsid w:val="005A68A5"/>
    <w:rsid w:val="005A6915"/>
    <w:rsid w:val="005B2E25"/>
    <w:rsid w:val="005B37A9"/>
    <w:rsid w:val="005B5B76"/>
    <w:rsid w:val="005B7B06"/>
    <w:rsid w:val="005C13B2"/>
    <w:rsid w:val="005C190F"/>
    <w:rsid w:val="005C28AB"/>
    <w:rsid w:val="005C60BE"/>
    <w:rsid w:val="005C60E0"/>
    <w:rsid w:val="005C7440"/>
    <w:rsid w:val="005D187D"/>
    <w:rsid w:val="005D58FB"/>
    <w:rsid w:val="005D7170"/>
    <w:rsid w:val="005E16A5"/>
    <w:rsid w:val="005E1F1B"/>
    <w:rsid w:val="005E23B0"/>
    <w:rsid w:val="005E4E2B"/>
    <w:rsid w:val="005F09AC"/>
    <w:rsid w:val="005F5254"/>
    <w:rsid w:val="005F53A5"/>
    <w:rsid w:val="005F7C9E"/>
    <w:rsid w:val="00600A92"/>
    <w:rsid w:val="00601524"/>
    <w:rsid w:val="006019F8"/>
    <w:rsid w:val="00603699"/>
    <w:rsid w:val="0060490E"/>
    <w:rsid w:val="0060531F"/>
    <w:rsid w:val="00610441"/>
    <w:rsid w:val="00610BE6"/>
    <w:rsid w:val="00611081"/>
    <w:rsid w:val="006125EA"/>
    <w:rsid w:val="00617D6B"/>
    <w:rsid w:val="00631F5C"/>
    <w:rsid w:val="00633795"/>
    <w:rsid w:val="006370D5"/>
    <w:rsid w:val="006403FB"/>
    <w:rsid w:val="006408B3"/>
    <w:rsid w:val="00640F08"/>
    <w:rsid w:val="00644E9A"/>
    <w:rsid w:val="0064571C"/>
    <w:rsid w:val="0065090E"/>
    <w:rsid w:val="00651E2F"/>
    <w:rsid w:val="0065255E"/>
    <w:rsid w:val="00653B60"/>
    <w:rsid w:val="00655FBD"/>
    <w:rsid w:val="0065681C"/>
    <w:rsid w:val="00656B1A"/>
    <w:rsid w:val="00656DA1"/>
    <w:rsid w:val="00661403"/>
    <w:rsid w:val="00661CDA"/>
    <w:rsid w:val="00662F21"/>
    <w:rsid w:val="006638ED"/>
    <w:rsid w:val="0066619C"/>
    <w:rsid w:val="006665F2"/>
    <w:rsid w:val="00666EAF"/>
    <w:rsid w:val="006703CA"/>
    <w:rsid w:val="00670615"/>
    <w:rsid w:val="00670C7F"/>
    <w:rsid w:val="00671E4E"/>
    <w:rsid w:val="00675A70"/>
    <w:rsid w:val="00676A09"/>
    <w:rsid w:val="00684F7D"/>
    <w:rsid w:val="006852CE"/>
    <w:rsid w:val="006856E0"/>
    <w:rsid w:val="00685A95"/>
    <w:rsid w:val="0069130F"/>
    <w:rsid w:val="00695B81"/>
    <w:rsid w:val="00696FF7"/>
    <w:rsid w:val="006A14B6"/>
    <w:rsid w:val="006A2FC1"/>
    <w:rsid w:val="006A4769"/>
    <w:rsid w:val="006A7663"/>
    <w:rsid w:val="006A7E1F"/>
    <w:rsid w:val="006A7E2E"/>
    <w:rsid w:val="006B17F5"/>
    <w:rsid w:val="006C0046"/>
    <w:rsid w:val="006C18D7"/>
    <w:rsid w:val="006C1E25"/>
    <w:rsid w:val="006C77BA"/>
    <w:rsid w:val="006D00D3"/>
    <w:rsid w:val="006D0FD9"/>
    <w:rsid w:val="006D5831"/>
    <w:rsid w:val="006D77E2"/>
    <w:rsid w:val="006E29DE"/>
    <w:rsid w:val="006E3310"/>
    <w:rsid w:val="006E39D1"/>
    <w:rsid w:val="006E48FD"/>
    <w:rsid w:val="006E6301"/>
    <w:rsid w:val="006F18F9"/>
    <w:rsid w:val="006F56D7"/>
    <w:rsid w:val="0070012D"/>
    <w:rsid w:val="007017D2"/>
    <w:rsid w:val="00702DE4"/>
    <w:rsid w:val="00703681"/>
    <w:rsid w:val="0070603F"/>
    <w:rsid w:val="0070668F"/>
    <w:rsid w:val="0070757F"/>
    <w:rsid w:val="0070774F"/>
    <w:rsid w:val="0070797E"/>
    <w:rsid w:val="00711235"/>
    <w:rsid w:val="00711DC8"/>
    <w:rsid w:val="00713E34"/>
    <w:rsid w:val="007166D4"/>
    <w:rsid w:val="00717A29"/>
    <w:rsid w:val="00721491"/>
    <w:rsid w:val="0072290B"/>
    <w:rsid w:val="00726CE0"/>
    <w:rsid w:val="00731661"/>
    <w:rsid w:val="007379EB"/>
    <w:rsid w:val="00737FC8"/>
    <w:rsid w:val="007409C1"/>
    <w:rsid w:val="00741B7A"/>
    <w:rsid w:val="00745963"/>
    <w:rsid w:val="00745F6D"/>
    <w:rsid w:val="00747B6C"/>
    <w:rsid w:val="007507A8"/>
    <w:rsid w:val="00755ED4"/>
    <w:rsid w:val="00756F0D"/>
    <w:rsid w:val="00757CAA"/>
    <w:rsid w:val="00761C95"/>
    <w:rsid w:val="00765C90"/>
    <w:rsid w:val="007666C8"/>
    <w:rsid w:val="00771F94"/>
    <w:rsid w:val="007726F9"/>
    <w:rsid w:val="00773674"/>
    <w:rsid w:val="00776443"/>
    <w:rsid w:val="007767DB"/>
    <w:rsid w:val="007811F5"/>
    <w:rsid w:val="00782F01"/>
    <w:rsid w:val="00783761"/>
    <w:rsid w:val="007851F7"/>
    <w:rsid w:val="00786DAF"/>
    <w:rsid w:val="007870C7"/>
    <w:rsid w:val="0079028E"/>
    <w:rsid w:val="0079318C"/>
    <w:rsid w:val="007A66AE"/>
    <w:rsid w:val="007A6A85"/>
    <w:rsid w:val="007B0C83"/>
    <w:rsid w:val="007B311D"/>
    <w:rsid w:val="007B37A6"/>
    <w:rsid w:val="007B3813"/>
    <w:rsid w:val="007B3F16"/>
    <w:rsid w:val="007B5513"/>
    <w:rsid w:val="007C2195"/>
    <w:rsid w:val="007C39CE"/>
    <w:rsid w:val="007D09D0"/>
    <w:rsid w:val="007D2AA3"/>
    <w:rsid w:val="007D4619"/>
    <w:rsid w:val="007D531D"/>
    <w:rsid w:val="007D6AF0"/>
    <w:rsid w:val="007E0F1E"/>
    <w:rsid w:val="007E19F3"/>
    <w:rsid w:val="007E4494"/>
    <w:rsid w:val="007E5627"/>
    <w:rsid w:val="007E5681"/>
    <w:rsid w:val="007E60F3"/>
    <w:rsid w:val="007F2EF6"/>
    <w:rsid w:val="007F2F37"/>
    <w:rsid w:val="007F6232"/>
    <w:rsid w:val="008007D7"/>
    <w:rsid w:val="008023ED"/>
    <w:rsid w:val="00804A20"/>
    <w:rsid w:val="008062EA"/>
    <w:rsid w:val="00811082"/>
    <w:rsid w:val="00814542"/>
    <w:rsid w:val="0081492A"/>
    <w:rsid w:val="00814B47"/>
    <w:rsid w:val="008169AC"/>
    <w:rsid w:val="008222E4"/>
    <w:rsid w:val="008249B3"/>
    <w:rsid w:val="00825BB6"/>
    <w:rsid w:val="00825C03"/>
    <w:rsid w:val="00827729"/>
    <w:rsid w:val="00827771"/>
    <w:rsid w:val="00833BD6"/>
    <w:rsid w:val="00834703"/>
    <w:rsid w:val="008370E6"/>
    <w:rsid w:val="00840465"/>
    <w:rsid w:val="00841ABF"/>
    <w:rsid w:val="00842179"/>
    <w:rsid w:val="0084285D"/>
    <w:rsid w:val="008442C8"/>
    <w:rsid w:val="008470BB"/>
    <w:rsid w:val="008515DA"/>
    <w:rsid w:val="00856D49"/>
    <w:rsid w:val="00857672"/>
    <w:rsid w:val="0086286B"/>
    <w:rsid w:val="008629CE"/>
    <w:rsid w:val="008724EA"/>
    <w:rsid w:val="008741EF"/>
    <w:rsid w:val="00874803"/>
    <w:rsid w:val="00875DE6"/>
    <w:rsid w:val="008761C9"/>
    <w:rsid w:val="0087760E"/>
    <w:rsid w:val="00877E96"/>
    <w:rsid w:val="00882DFA"/>
    <w:rsid w:val="00884A4A"/>
    <w:rsid w:val="008853D3"/>
    <w:rsid w:val="0088685B"/>
    <w:rsid w:val="00886B09"/>
    <w:rsid w:val="00891845"/>
    <w:rsid w:val="008925EC"/>
    <w:rsid w:val="0089609B"/>
    <w:rsid w:val="00896567"/>
    <w:rsid w:val="00897172"/>
    <w:rsid w:val="008A24E4"/>
    <w:rsid w:val="008A3AE9"/>
    <w:rsid w:val="008A5580"/>
    <w:rsid w:val="008B06E0"/>
    <w:rsid w:val="008B3483"/>
    <w:rsid w:val="008B4DAC"/>
    <w:rsid w:val="008B539C"/>
    <w:rsid w:val="008B56D5"/>
    <w:rsid w:val="008B58E8"/>
    <w:rsid w:val="008C09BC"/>
    <w:rsid w:val="008C3554"/>
    <w:rsid w:val="008C7013"/>
    <w:rsid w:val="008D0C68"/>
    <w:rsid w:val="008D1CFC"/>
    <w:rsid w:val="008D2744"/>
    <w:rsid w:val="008D3363"/>
    <w:rsid w:val="008D49EE"/>
    <w:rsid w:val="008E787C"/>
    <w:rsid w:val="008E78C7"/>
    <w:rsid w:val="008F07E5"/>
    <w:rsid w:val="008F3C34"/>
    <w:rsid w:val="008F400C"/>
    <w:rsid w:val="0090282C"/>
    <w:rsid w:val="00903198"/>
    <w:rsid w:val="00903622"/>
    <w:rsid w:val="00904CD5"/>
    <w:rsid w:val="00905881"/>
    <w:rsid w:val="0090589B"/>
    <w:rsid w:val="00911328"/>
    <w:rsid w:val="00912CFD"/>
    <w:rsid w:val="00914C80"/>
    <w:rsid w:val="00915A7F"/>
    <w:rsid w:val="009208BB"/>
    <w:rsid w:val="00921873"/>
    <w:rsid w:val="00921F11"/>
    <w:rsid w:val="00925151"/>
    <w:rsid w:val="0093161E"/>
    <w:rsid w:val="0093634D"/>
    <w:rsid w:val="00937E75"/>
    <w:rsid w:val="00940351"/>
    <w:rsid w:val="00940901"/>
    <w:rsid w:val="00941573"/>
    <w:rsid w:val="00942034"/>
    <w:rsid w:val="0094241E"/>
    <w:rsid w:val="0094346B"/>
    <w:rsid w:val="00945C74"/>
    <w:rsid w:val="00946A8C"/>
    <w:rsid w:val="0094789B"/>
    <w:rsid w:val="00954043"/>
    <w:rsid w:val="009643DA"/>
    <w:rsid w:val="00966277"/>
    <w:rsid w:val="009669B6"/>
    <w:rsid w:val="00973E32"/>
    <w:rsid w:val="00974C44"/>
    <w:rsid w:val="00974DA8"/>
    <w:rsid w:val="009751DE"/>
    <w:rsid w:val="00976C10"/>
    <w:rsid w:val="00980DA7"/>
    <w:rsid w:val="009813DF"/>
    <w:rsid w:val="00981D6A"/>
    <w:rsid w:val="009830A9"/>
    <w:rsid w:val="00991C73"/>
    <w:rsid w:val="00993DDB"/>
    <w:rsid w:val="00993DEF"/>
    <w:rsid w:val="009960CE"/>
    <w:rsid w:val="009A0F4E"/>
    <w:rsid w:val="009A63B4"/>
    <w:rsid w:val="009A719C"/>
    <w:rsid w:val="009B2EF8"/>
    <w:rsid w:val="009B3919"/>
    <w:rsid w:val="009B6B9E"/>
    <w:rsid w:val="009C499F"/>
    <w:rsid w:val="009C4CF4"/>
    <w:rsid w:val="009C54E3"/>
    <w:rsid w:val="009D2B70"/>
    <w:rsid w:val="009D5868"/>
    <w:rsid w:val="009E0399"/>
    <w:rsid w:val="009E26B9"/>
    <w:rsid w:val="009E3F20"/>
    <w:rsid w:val="009E3F2C"/>
    <w:rsid w:val="009E70A6"/>
    <w:rsid w:val="009E7C7E"/>
    <w:rsid w:val="009F02ED"/>
    <w:rsid w:val="009F1D71"/>
    <w:rsid w:val="009F5895"/>
    <w:rsid w:val="00A015B7"/>
    <w:rsid w:val="00A0606C"/>
    <w:rsid w:val="00A07D7A"/>
    <w:rsid w:val="00A11E2B"/>
    <w:rsid w:val="00A17596"/>
    <w:rsid w:val="00A20BF9"/>
    <w:rsid w:val="00A239D4"/>
    <w:rsid w:val="00A23D79"/>
    <w:rsid w:val="00A25025"/>
    <w:rsid w:val="00A25189"/>
    <w:rsid w:val="00A27BD1"/>
    <w:rsid w:val="00A30447"/>
    <w:rsid w:val="00A325FC"/>
    <w:rsid w:val="00A368E1"/>
    <w:rsid w:val="00A36A71"/>
    <w:rsid w:val="00A41350"/>
    <w:rsid w:val="00A456EB"/>
    <w:rsid w:val="00A464C3"/>
    <w:rsid w:val="00A468A5"/>
    <w:rsid w:val="00A52712"/>
    <w:rsid w:val="00A52D94"/>
    <w:rsid w:val="00A536CC"/>
    <w:rsid w:val="00A55E52"/>
    <w:rsid w:val="00A56F05"/>
    <w:rsid w:val="00A627BD"/>
    <w:rsid w:val="00A62ADC"/>
    <w:rsid w:val="00A67E02"/>
    <w:rsid w:val="00A72828"/>
    <w:rsid w:val="00A77842"/>
    <w:rsid w:val="00A80BAB"/>
    <w:rsid w:val="00A80EB9"/>
    <w:rsid w:val="00A844DB"/>
    <w:rsid w:val="00A870F0"/>
    <w:rsid w:val="00A94F81"/>
    <w:rsid w:val="00A97536"/>
    <w:rsid w:val="00AA0D30"/>
    <w:rsid w:val="00AA1D5D"/>
    <w:rsid w:val="00AA3F4E"/>
    <w:rsid w:val="00AA600E"/>
    <w:rsid w:val="00AB2E07"/>
    <w:rsid w:val="00AC18EC"/>
    <w:rsid w:val="00AD0812"/>
    <w:rsid w:val="00AD312A"/>
    <w:rsid w:val="00AD5602"/>
    <w:rsid w:val="00AD5D55"/>
    <w:rsid w:val="00AD60F4"/>
    <w:rsid w:val="00AD7722"/>
    <w:rsid w:val="00AE3F7F"/>
    <w:rsid w:val="00AE5533"/>
    <w:rsid w:val="00AE7DA9"/>
    <w:rsid w:val="00B00BDD"/>
    <w:rsid w:val="00B04132"/>
    <w:rsid w:val="00B07223"/>
    <w:rsid w:val="00B07BF0"/>
    <w:rsid w:val="00B14C10"/>
    <w:rsid w:val="00B158A8"/>
    <w:rsid w:val="00B201D6"/>
    <w:rsid w:val="00B2123E"/>
    <w:rsid w:val="00B24004"/>
    <w:rsid w:val="00B24948"/>
    <w:rsid w:val="00B26217"/>
    <w:rsid w:val="00B31100"/>
    <w:rsid w:val="00B324D6"/>
    <w:rsid w:val="00B329CF"/>
    <w:rsid w:val="00B3309A"/>
    <w:rsid w:val="00B33816"/>
    <w:rsid w:val="00B34A80"/>
    <w:rsid w:val="00B35DEA"/>
    <w:rsid w:val="00B372D4"/>
    <w:rsid w:val="00B37E6C"/>
    <w:rsid w:val="00B401FE"/>
    <w:rsid w:val="00B40CB6"/>
    <w:rsid w:val="00B46C29"/>
    <w:rsid w:val="00B53F81"/>
    <w:rsid w:val="00B550E6"/>
    <w:rsid w:val="00B555E6"/>
    <w:rsid w:val="00B61502"/>
    <w:rsid w:val="00B61B0D"/>
    <w:rsid w:val="00B62E0B"/>
    <w:rsid w:val="00B6429E"/>
    <w:rsid w:val="00B67102"/>
    <w:rsid w:val="00B71B04"/>
    <w:rsid w:val="00B770AF"/>
    <w:rsid w:val="00B77C9F"/>
    <w:rsid w:val="00B84C37"/>
    <w:rsid w:val="00B87618"/>
    <w:rsid w:val="00B93634"/>
    <w:rsid w:val="00B954CE"/>
    <w:rsid w:val="00B95959"/>
    <w:rsid w:val="00B96389"/>
    <w:rsid w:val="00B9767D"/>
    <w:rsid w:val="00BA11B6"/>
    <w:rsid w:val="00BA178E"/>
    <w:rsid w:val="00BA1B13"/>
    <w:rsid w:val="00BA317A"/>
    <w:rsid w:val="00BA76A8"/>
    <w:rsid w:val="00BB006C"/>
    <w:rsid w:val="00BB1B50"/>
    <w:rsid w:val="00BB2881"/>
    <w:rsid w:val="00BB6B34"/>
    <w:rsid w:val="00BC3B72"/>
    <w:rsid w:val="00BC7503"/>
    <w:rsid w:val="00BC7C85"/>
    <w:rsid w:val="00BD0324"/>
    <w:rsid w:val="00BD110E"/>
    <w:rsid w:val="00BD142C"/>
    <w:rsid w:val="00BD4C02"/>
    <w:rsid w:val="00BE0038"/>
    <w:rsid w:val="00BE6957"/>
    <w:rsid w:val="00BF0619"/>
    <w:rsid w:val="00BF22BC"/>
    <w:rsid w:val="00BF3565"/>
    <w:rsid w:val="00BF79FF"/>
    <w:rsid w:val="00C00283"/>
    <w:rsid w:val="00C00F73"/>
    <w:rsid w:val="00C01CD5"/>
    <w:rsid w:val="00C05F77"/>
    <w:rsid w:val="00C07637"/>
    <w:rsid w:val="00C13D88"/>
    <w:rsid w:val="00C15A4F"/>
    <w:rsid w:val="00C15FB2"/>
    <w:rsid w:val="00C2109F"/>
    <w:rsid w:val="00C210EE"/>
    <w:rsid w:val="00C2169F"/>
    <w:rsid w:val="00C21CC4"/>
    <w:rsid w:val="00C25DAF"/>
    <w:rsid w:val="00C25FEA"/>
    <w:rsid w:val="00C26608"/>
    <w:rsid w:val="00C26DEB"/>
    <w:rsid w:val="00C30C6A"/>
    <w:rsid w:val="00C31241"/>
    <w:rsid w:val="00C34C57"/>
    <w:rsid w:val="00C34C66"/>
    <w:rsid w:val="00C35DCF"/>
    <w:rsid w:val="00C35F35"/>
    <w:rsid w:val="00C40DF8"/>
    <w:rsid w:val="00C41E19"/>
    <w:rsid w:val="00C44941"/>
    <w:rsid w:val="00C47C46"/>
    <w:rsid w:val="00C51651"/>
    <w:rsid w:val="00C51700"/>
    <w:rsid w:val="00C52481"/>
    <w:rsid w:val="00C528E1"/>
    <w:rsid w:val="00C52EEF"/>
    <w:rsid w:val="00C576E2"/>
    <w:rsid w:val="00C5790E"/>
    <w:rsid w:val="00C6489F"/>
    <w:rsid w:val="00C64F38"/>
    <w:rsid w:val="00C66FFB"/>
    <w:rsid w:val="00C703A4"/>
    <w:rsid w:val="00C70512"/>
    <w:rsid w:val="00C70C67"/>
    <w:rsid w:val="00C712EF"/>
    <w:rsid w:val="00C72C3E"/>
    <w:rsid w:val="00C74CAC"/>
    <w:rsid w:val="00C77E04"/>
    <w:rsid w:val="00C82CA0"/>
    <w:rsid w:val="00C83D74"/>
    <w:rsid w:val="00C85A15"/>
    <w:rsid w:val="00C8714C"/>
    <w:rsid w:val="00C87E50"/>
    <w:rsid w:val="00C90011"/>
    <w:rsid w:val="00C91805"/>
    <w:rsid w:val="00C946B2"/>
    <w:rsid w:val="00CA1554"/>
    <w:rsid w:val="00CA3A42"/>
    <w:rsid w:val="00CA48CE"/>
    <w:rsid w:val="00CA520D"/>
    <w:rsid w:val="00CA6B4D"/>
    <w:rsid w:val="00CA754C"/>
    <w:rsid w:val="00CA79FA"/>
    <w:rsid w:val="00CB1153"/>
    <w:rsid w:val="00CB3C88"/>
    <w:rsid w:val="00CB5B21"/>
    <w:rsid w:val="00CB7A13"/>
    <w:rsid w:val="00CC01FB"/>
    <w:rsid w:val="00CC2FF6"/>
    <w:rsid w:val="00CC37B7"/>
    <w:rsid w:val="00CC5B2B"/>
    <w:rsid w:val="00CD1D91"/>
    <w:rsid w:val="00CD2AE7"/>
    <w:rsid w:val="00CD4A7D"/>
    <w:rsid w:val="00CD66EF"/>
    <w:rsid w:val="00CD7FC4"/>
    <w:rsid w:val="00CE12D4"/>
    <w:rsid w:val="00CE1BED"/>
    <w:rsid w:val="00CE242B"/>
    <w:rsid w:val="00CE4BCE"/>
    <w:rsid w:val="00CE4CFE"/>
    <w:rsid w:val="00CE7FA7"/>
    <w:rsid w:val="00CF5834"/>
    <w:rsid w:val="00CF5DDC"/>
    <w:rsid w:val="00D01241"/>
    <w:rsid w:val="00D02EA4"/>
    <w:rsid w:val="00D03376"/>
    <w:rsid w:val="00D0512F"/>
    <w:rsid w:val="00D066CB"/>
    <w:rsid w:val="00D06A1F"/>
    <w:rsid w:val="00D12C24"/>
    <w:rsid w:val="00D150C8"/>
    <w:rsid w:val="00D15691"/>
    <w:rsid w:val="00D253BF"/>
    <w:rsid w:val="00D25B2C"/>
    <w:rsid w:val="00D306DB"/>
    <w:rsid w:val="00D30C77"/>
    <w:rsid w:val="00D32F7E"/>
    <w:rsid w:val="00D348A4"/>
    <w:rsid w:val="00D37CC1"/>
    <w:rsid w:val="00D404DD"/>
    <w:rsid w:val="00D4174C"/>
    <w:rsid w:val="00D42F39"/>
    <w:rsid w:val="00D43DE0"/>
    <w:rsid w:val="00D45C15"/>
    <w:rsid w:val="00D46EC9"/>
    <w:rsid w:val="00D55554"/>
    <w:rsid w:val="00D56271"/>
    <w:rsid w:val="00D562D9"/>
    <w:rsid w:val="00D60525"/>
    <w:rsid w:val="00D616B3"/>
    <w:rsid w:val="00D6368D"/>
    <w:rsid w:val="00D63D4D"/>
    <w:rsid w:val="00D67D32"/>
    <w:rsid w:val="00D67DC3"/>
    <w:rsid w:val="00D700D6"/>
    <w:rsid w:val="00D73B2B"/>
    <w:rsid w:val="00D7537F"/>
    <w:rsid w:val="00D75DCA"/>
    <w:rsid w:val="00D80907"/>
    <w:rsid w:val="00D80B62"/>
    <w:rsid w:val="00D80FD4"/>
    <w:rsid w:val="00D832B2"/>
    <w:rsid w:val="00D87E57"/>
    <w:rsid w:val="00D90409"/>
    <w:rsid w:val="00D93A0B"/>
    <w:rsid w:val="00D9533D"/>
    <w:rsid w:val="00D960CD"/>
    <w:rsid w:val="00D9742E"/>
    <w:rsid w:val="00DA1E26"/>
    <w:rsid w:val="00DA3D4D"/>
    <w:rsid w:val="00DA4263"/>
    <w:rsid w:val="00DA5972"/>
    <w:rsid w:val="00DB1485"/>
    <w:rsid w:val="00DB1A33"/>
    <w:rsid w:val="00DB2436"/>
    <w:rsid w:val="00DB2CDF"/>
    <w:rsid w:val="00DB720A"/>
    <w:rsid w:val="00DC15D2"/>
    <w:rsid w:val="00DC3782"/>
    <w:rsid w:val="00DC4DE8"/>
    <w:rsid w:val="00DC5133"/>
    <w:rsid w:val="00DC597F"/>
    <w:rsid w:val="00DC5EF0"/>
    <w:rsid w:val="00DD1B87"/>
    <w:rsid w:val="00DD2C35"/>
    <w:rsid w:val="00DD35E7"/>
    <w:rsid w:val="00DD626E"/>
    <w:rsid w:val="00DD6C5E"/>
    <w:rsid w:val="00DE214B"/>
    <w:rsid w:val="00DE2701"/>
    <w:rsid w:val="00DE2A6D"/>
    <w:rsid w:val="00DE610E"/>
    <w:rsid w:val="00DE6135"/>
    <w:rsid w:val="00DE6A1D"/>
    <w:rsid w:val="00DE7401"/>
    <w:rsid w:val="00DF1F92"/>
    <w:rsid w:val="00DF2539"/>
    <w:rsid w:val="00DF35C1"/>
    <w:rsid w:val="00E031E3"/>
    <w:rsid w:val="00E062CE"/>
    <w:rsid w:val="00E06D53"/>
    <w:rsid w:val="00E11414"/>
    <w:rsid w:val="00E143C5"/>
    <w:rsid w:val="00E174FA"/>
    <w:rsid w:val="00E243EB"/>
    <w:rsid w:val="00E32002"/>
    <w:rsid w:val="00E3749E"/>
    <w:rsid w:val="00E427AE"/>
    <w:rsid w:val="00E43B1A"/>
    <w:rsid w:val="00E4439E"/>
    <w:rsid w:val="00E443BC"/>
    <w:rsid w:val="00E4444B"/>
    <w:rsid w:val="00E4681A"/>
    <w:rsid w:val="00E46DF2"/>
    <w:rsid w:val="00E47DBD"/>
    <w:rsid w:val="00E51443"/>
    <w:rsid w:val="00E52C88"/>
    <w:rsid w:val="00E5459A"/>
    <w:rsid w:val="00E56B2E"/>
    <w:rsid w:val="00E56CDE"/>
    <w:rsid w:val="00E57656"/>
    <w:rsid w:val="00E63BD5"/>
    <w:rsid w:val="00E65066"/>
    <w:rsid w:val="00E66F3C"/>
    <w:rsid w:val="00E67E9F"/>
    <w:rsid w:val="00E67F1A"/>
    <w:rsid w:val="00E70712"/>
    <w:rsid w:val="00E70A69"/>
    <w:rsid w:val="00E7189D"/>
    <w:rsid w:val="00E75EF7"/>
    <w:rsid w:val="00E77969"/>
    <w:rsid w:val="00E779AF"/>
    <w:rsid w:val="00E811A3"/>
    <w:rsid w:val="00E831EF"/>
    <w:rsid w:val="00E849E9"/>
    <w:rsid w:val="00E85A46"/>
    <w:rsid w:val="00E920C0"/>
    <w:rsid w:val="00E92FAF"/>
    <w:rsid w:val="00E93E5C"/>
    <w:rsid w:val="00E95F39"/>
    <w:rsid w:val="00E979E2"/>
    <w:rsid w:val="00EA1AA5"/>
    <w:rsid w:val="00EA1F26"/>
    <w:rsid w:val="00EA51AC"/>
    <w:rsid w:val="00EA600D"/>
    <w:rsid w:val="00EA6A03"/>
    <w:rsid w:val="00EB0FE9"/>
    <w:rsid w:val="00EB22A9"/>
    <w:rsid w:val="00EB2CB2"/>
    <w:rsid w:val="00EC24D6"/>
    <w:rsid w:val="00EC65AB"/>
    <w:rsid w:val="00ED250E"/>
    <w:rsid w:val="00ED6B6B"/>
    <w:rsid w:val="00EE04B6"/>
    <w:rsid w:val="00EE275D"/>
    <w:rsid w:val="00EE61FD"/>
    <w:rsid w:val="00EE71A6"/>
    <w:rsid w:val="00EF00DD"/>
    <w:rsid w:val="00EF469B"/>
    <w:rsid w:val="00F01C65"/>
    <w:rsid w:val="00F04234"/>
    <w:rsid w:val="00F05ED7"/>
    <w:rsid w:val="00F06469"/>
    <w:rsid w:val="00F07591"/>
    <w:rsid w:val="00F16B58"/>
    <w:rsid w:val="00F21FD4"/>
    <w:rsid w:val="00F22824"/>
    <w:rsid w:val="00F2649E"/>
    <w:rsid w:val="00F267AC"/>
    <w:rsid w:val="00F276F0"/>
    <w:rsid w:val="00F27E3A"/>
    <w:rsid w:val="00F316ED"/>
    <w:rsid w:val="00F31976"/>
    <w:rsid w:val="00F33776"/>
    <w:rsid w:val="00F342FF"/>
    <w:rsid w:val="00F41E03"/>
    <w:rsid w:val="00F41E9A"/>
    <w:rsid w:val="00F42721"/>
    <w:rsid w:val="00F42985"/>
    <w:rsid w:val="00F44028"/>
    <w:rsid w:val="00F46317"/>
    <w:rsid w:val="00F47361"/>
    <w:rsid w:val="00F47911"/>
    <w:rsid w:val="00F47B46"/>
    <w:rsid w:val="00F515FD"/>
    <w:rsid w:val="00F555CD"/>
    <w:rsid w:val="00F55F1B"/>
    <w:rsid w:val="00F60659"/>
    <w:rsid w:val="00F64563"/>
    <w:rsid w:val="00F65410"/>
    <w:rsid w:val="00F65A0B"/>
    <w:rsid w:val="00F66AFA"/>
    <w:rsid w:val="00F66E4C"/>
    <w:rsid w:val="00F727B5"/>
    <w:rsid w:val="00F7406D"/>
    <w:rsid w:val="00F77E25"/>
    <w:rsid w:val="00F81780"/>
    <w:rsid w:val="00F81B8D"/>
    <w:rsid w:val="00F82326"/>
    <w:rsid w:val="00F838DA"/>
    <w:rsid w:val="00F839BC"/>
    <w:rsid w:val="00F84C12"/>
    <w:rsid w:val="00F84D22"/>
    <w:rsid w:val="00F93F4E"/>
    <w:rsid w:val="00FA087F"/>
    <w:rsid w:val="00FA1A2E"/>
    <w:rsid w:val="00FA4229"/>
    <w:rsid w:val="00FA4D9F"/>
    <w:rsid w:val="00FA5C07"/>
    <w:rsid w:val="00FB0A5D"/>
    <w:rsid w:val="00FB0BC5"/>
    <w:rsid w:val="00FB0E4A"/>
    <w:rsid w:val="00FB63B2"/>
    <w:rsid w:val="00FB7442"/>
    <w:rsid w:val="00FC0911"/>
    <w:rsid w:val="00FC139B"/>
    <w:rsid w:val="00FC194B"/>
    <w:rsid w:val="00FC2BC7"/>
    <w:rsid w:val="00FC387F"/>
    <w:rsid w:val="00FD0751"/>
    <w:rsid w:val="00FD3131"/>
    <w:rsid w:val="00FD4041"/>
    <w:rsid w:val="00FE0056"/>
    <w:rsid w:val="00FE4FC2"/>
    <w:rsid w:val="00FE56B8"/>
    <w:rsid w:val="00FE75AF"/>
    <w:rsid w:val="00FE75E3"/>
    <w:rsid w:val="00FF33AA"/>
    <w:rsid w:val="00FF4B6F"/>
    <w:rsid w:val="00FF549E"/>
    <w:rsid w:val="00FF71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0EA2CE6E"/>
  <w15:chartTrackingRefBased/>
  <w15:docId w15:val="{9F6CB724-9B70-4E55-8A0D-D4FAB51CB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Pr>
      <w:sz w:val="24"/>
      <w:szCs w:val="24"/>
      <w:lang w:val="lt-LT"/>
    </w:rPr>
  </w:style>
  <w:style w:type="paragraph" w:styleId="Antrat1">
    <w:name w:val="heading 1"/>
    <w:basedOn w:val="prastasis"/>
    <w:next w:val="prastasis"/>
    <w:link w:val="Antrat1Diagrama"/>
    <w:uiPriority w:val="9"/>
    <w:qFormat/>
    <w:rsid w:val="00840465"/>
    <w:pPr>
      <w:keepNext/>
      <w:spacing w:before="240" w:after="60"/>
      <w:outlineLvl w:val="0"/>
    </w:pPr>
    <w:rPr>
      <w:rFonts w:ascii="Cambria" w:hAnsi="Cambria"/>
      <w:b/>
      <w:bCs/>
      <w:kern w:val="32"/>
      <w:sz w:val="32"/>
      <w:szCs w:val="32"/>
    </w:rPr>
  </w:style>
  <w:style w:type="paragraph" w:styleId="Antrat2">
    <w:name w:val="heading 2"/>
    <w:basedOn w:val="prastasis"/>
    <w:next w:val="prastasis"/>
    <w:qFormat/>
    <w:pPr>
      <w:keepNext/>
      <w:jc w:val="center"/>
      <w:outlineLvl w:val="1"/>
    </w:pPr>
    <w:rPr>
      <w:b/>
      <w:bCs/>
      <w:sz w:val="26"/>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pPr>
      <w:tabs>
        <w:tab w:val="center" w:pos="4153"/>
        <w:tab w:val="right" w:pos="8306"/>
      </w:tabs>
    </w:pPr>
    <w:rPr>
      <w:sz w:val="20"/>
      <w:szCs w:val="20"/>
      <w:lang w:val="en-GB"/>
    </w:rPr>
  </w:style>
  <w:style w:type="paragraph" w:styleId="Porat">
    <w:name w:val="footer"/>
    <w:basedOn w:val="prastasis"/>
    <w:semiHidden/>
    <w:pPr>
      <w:tabs>
        <w:tab w:val="center" w:pos="4153"/>
        <w:tab w:val="right" w:pos="8306"/>
      </w:tabs>
    </w:pPr>
    <w:rPr>
      <w:sz w:val="20"/>
      <w:szCs w:val="20"/>
      <w:lang w:val="en-GB"/>
    </w:rPr>
  </w:style>
  <w:style w:type="paragraph" w:styleId="Pagrindiniotekstotrauka">
    <w:name w:val="Body Text Indent"/>
    <w:basedOn w:val="prastasis"/>
    <w:semiHidden/>
    <w:pPr>
      <w:ind w:left="720" w:firstLine="720"/>
      <w:jc w:val="both"/>
    </w:pPr>
    <w:rPr>
      <w:bCs/>
      <w:szCs w:val="20"/>
    </w:rPr>
  </w:style>
  <w:style w:type="paragraph" w:styleId="Debesliotekstas">
    <w:name w:val="Balloon Text"/>
    <w:basedOn w:val="prastasis"/>
    <w:link w:val="DebesliotekstasDiagrama"/>
    <w:uiPriority w:val="99"/>
    <w:semiHidden/>
    <w:unhideWhenUsed/>
    <w:rsid w:val="002467F4"/>
    <w:rPr>
      <w:rFonts w:ascii="Tahoma" w:hAnsi="Tahoma" w:cs="Tahoma"/>
      <w:sz w:val="16"/>
      <w:szCs w:val="16"/>
    </w:rPr>
  </w:style>
  <w:style w:type="character" w:customStyle="1" w:styleId="DebesliotekstasDiagrama">
    <w:name w:val="Debesėlio tekstas Diagrama"/>
    <w:link w:val="Debesliotekstas"/>
    <w:uiPriority w:val="99"/>
    <w:semiHidden/>
    <w:rsid w:val="002467F4"/>
    <w:rPr>
      <w:rFonts w:ascii="Tahoma" w:hAnsi="Tahoma" w:cs="Tahoma"/>
      <w:sz w:val="16"/>
      <w:szCs w:val="16"/>
      <w:lang w:eastAsia="en-US"/>
    </w:rPr>
  </w:style>
  <w:style w:type="character" w:customStyle="1" w:styleId="Antrat1Diagrama">
    <w:name w:val="Antraštė 1 Diagrama"/>
    <w:link w:val="Antrat1"/>
    <w:uiPriority w:val="9"/>
    <w:rsid w:val="00840465"/>
    <w:rPr>
      <w:rFonts w:ascii="Cambria" w:eastAsia="Times New Roman" w:hAnsi="Cambria" w:cs="Times New Roman"/>
      <w:b/>
      <w:bCs/>
      <w:kern w:val="32"/>
      <w:sz w:val="32"/>
      <w:szCs w:val="32"/>
      <w:lang w:eastAsia="en-US"/>
    </w:rPr>
  </w:style>
  <w:style w:type="paragraph" w:styleId="Pagrindinistekstas">
    <w:name w:val="Body Text"/>
    <w:basedOn w:val="prastasis"/>
    <w:link w:val="PagrindinistekstasDiagrama"/>
    <w:uiPriority w:val="99"/>
    <w:semiHidden/>
    <w:unhideWhenUsed/>
    <w:rsid w:val="0090282C"/>
    <w:pPr>
      <w:spacing w:after="120"/>
    </w:pPr>
  </w:style>
  <w:style w:type="character" w:customStyle="1" w:styleId="PagrindinistekstasDiagrama">
    <w:name w:val="Pagrindinis tekstas Diagrama"/>
    <w:link w:val="Pagrindinistekstas"/>
    <w:uiPriority w:val="99"/>
    <w:semiHidden/>
    <w:rsid w:val="0090282C"/>
    <w:rPr>
      <w:sz w:val="24"/>
      <w:szCs w:val="24"/>
      <w:lang w:eastAsia="en-US"/>
    </w:rPr>
  </w:style>
  <w:style w:type="character" w:customStyle="1" w:styleId="AntratsDiagrama">
    <w:name w:val="Antraštės Diagrama"/>
    <w:link w:val="Antrats"/>
    <w:uiPriority w:val="99"/>
    <w:rsid w:val="00A27BD1"/>
    <w:rPr>
      <w:lang w:val="en-GB" w:eastAsia="en-US"/>
    </w:rPr>
  </w:style>
  <w:style w:type="character" w:styleId="Hipersaitas">
    <w:name w:val="Hyperlink"/>
    <w:unhideWhenUsed/>
    <w:rsid w:val="004E7A1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19964">
      <w:bodyDiv w:val="1"/>
      <w:marLeft w:val="0"/>
      <w:marRight w:val="0"/>
      <w:marTop w:val="0"/>
      <w:marBottom w:val="0"/>
      <w:divBdr>
        <w:top w:val="none" w:sz="0" w:space="0" w:color="auto"/>
        <w:left w:val="none" w:sz="0" w:space="0" w:color="auto"/>
        <w:bottom w:val="none" w:sz="0" w:space="0" w:color="auto"/>
        <w:right w:val="none" w:sz="0" w:space="0" w:color="auto"/>
      </w:divBdr>
    </w:div>
    <w:div w:id="147981109">
      <w:bodyDiv w:val="1"/>
      <w:marLeft w:val="0"/>
      <w:marRight w:val="0"/>
      <w:marTop w:val="0"/>
      <w:marBottom w:val="0"/>
      <w:divBdr>
        <w:top w:val="none" w:sz="0" w:space="0" w:color="auto"/>
        <w:left w:val="none" w:sz="0" w:space="0" w:color="auto"/>
        <w:bottom w:val="none" w:sz="0" w:space="0" w:color="auto"/>
        <w:right w:val="none" w:sz="0" w:space="0" w:color="auto"/>
      </w:divBdr>
    </w:div>
    <w:div w:id="186602458">
      <w:bodyDiv w:val="1"/>
      <w:marLeft w:val="0"/>
      <w:marRight w:val="0"/>
      <w:marTop w:val="0"/>
      <w:marBottom w:val="0"/>
      <w:divBdr>
        <w:top w:val="none" w:sz="0" w:space="0" w:color="auto"/>
        <w:left w:val="none" w:sz="0" w:space="0" w:color="auto"/>
        <w:bottom w:val="none" w:sz="0" w:space="0" w:color="auto"/>
        <w:right w:val="none" w:sz="0" w:space="0" w:color="auto"/>
      </w:divBdr>
    </w:div>
    <w:div w:id="581568639">
      <w:bodyDiv w:val="1"/>
      <w:marLeft w:val="0"/>
      <w:marRight w:val="0"/>
      <w:marTop w:val="0"/>
      <w:marBottom w:val="0"/>
      <w:divBdr>
        <w:top w:val="none" w:sz="0" w:space="0" w:color="auto"/>
        <w:left w:val="none" w:sz="0" w:space="0" w:color="auto"/>
        <w:bottom w:val="none" w:sz="0" w:space="0" w:color="auto"/>
        <w:right w:val="none" w:sz="0" w:space="0" w:color="auto"/>
      </w:divBdr>
    </w:div>
    <w:div w:id="851263594">
      <w:bodyDiv w:val="1"/>
      <w:marLeft w:val="0"/>
      <w:marRight w:val="0"/>
      <w:marTop w:val="0"/>
      <w:marBottom w:val="0"/>
      <w:divBdr>
        <w:top w:val="none" w:sz="0" w:space="0" w:color="auto"/>
        <w:left w:val="none" w:sz="0" w:space="0" w:color="auto"/>
        <w:bottom w:val="none" w:sz="0" w:space="0" w:color="auto"/>
        <w:right w:val="none" w:sz="0" w:space="0" w:color="auto"/>
      </w:divBdr>
    </w:div>
    <w:div w:id="851993165">
      <w:bodyDiv w:val="1"/>
      <w:marLeft w:val="0"/>
      <w:marRight w:val="0"/>
      <w:marTop w:val="0"/>
      <w:marBottom w:val="0"/>
      <w:divBdr>
        <w:top w:val="none" w:sz="0" w:space="0" w:color="auto"/>
        <w:left w:val="none" w:sz="0" w:space="0" w:color="auto"/>
        <w:bottom w:val="none" w:sz="0" w:space="0" w:color="auto"/>
        <w:right w:val="none" w:sz="0" w:space="0" w:color="auto"/>
      </w:divBdr>
    </w:div>
    <w:div w:id="1041319307">
      <w:bodyDiv w:val="1"/>
      <w:marLeft w:val="0"/>
      <w:marRight w:val="0"/>
      <w:marTop w:val="0"/>
      <w:marBottom w:val="0"/>
      <w:divBdr>
        <w:top w:val="none" w:sz="0" w:space="0" w:color="auto"/>
        <w:left w:val="none" w:sz="0" w:space="0" w:color="auto"/>
        <w:bottom w:val="none" w:sz="0" w:space="0" w:color="auto"/>
        <w:right w:val="none" w:sz="0" w:space="0" w:color="auto"/>
      </w:divBdr>
    </w:div>
    <w:div w:id="1086151842">
      <w:bodyDiv w:val="1"/>
      <w:marLeft w:val="0"/>
      <w:marRight w:val="0"/>
      <w:marTop w:val="0"/>
      <w:marBottom w:val="0"/>
      <w:divBdr>
        <w:top w:val="none" w:sz="0" w:space="0" w:color="auto"/>
        <w:left w:val="none" w:sz="0" w:space="0" w:color="auto"/>
        <w:bottom w:val="none" w:sz="0" w:space="0" w:color="auto"/>
        <w:right w:val="none" w:sz="0" w:space="0" w:color="auto"/>
      </w:divBdr>
    </w:div>
    <w:div w:id="1260333245">
      <w:bodyDiv w:val="1"/>
      <w:marLeft w:val="0"/>
      <w:marRight w:val="0"/>
      <w:marTop w:val="0"/>
      <w:marBottom w:val="0"/>
      <w:divBdr>
        <w:top w:val="none" w:sz="0" w:space="0" w:color="auto"/>
        <w:left w:val="none" w:sz="0" w:space="0" w:color="auto"/>
        <w:bottom w:val="none" w:sz="0" w:space="0" w:color="auto"/>
        <w:right w:val="none" w:sz="0" w:space="0" w:color="auto"/>
      </w:divBdr>
    </w:div>
    <w:div w:id="1317102647">
      <w:bodyDiv w:val="1"/>
      <w:marLeft w:val="0"/>
      <w:marRight w:val="0"/>
      <w:marTop w:val="0"/>
      <w:marBottom w:val="0"/>
      <w:divBdr>
        <w:top w:val="none" w:sz="0" w:space="0" w:color="auto"/>
        <w:left w:val="none" w:sz="0" w:space="0" w:color="auto"/>
        <w:bottom w:val="none" w:sz="0" w:space="0" w:color="auto"/>
        <w:right w:val="none" w:sz="0" w:space="0" w:color="auto"/>
      </w:divBdr>
    </w:div>
    <w:div w:id="1711801043">
      <w:bodyDiv w:val="1"/>
      <w:marLeft w:val="0"/>
      <w:marRight w:val="0"/>
      <w:marTop w:val="0"/>
      <w:marBottom w:val="0"/>
      <w:divBdr>
        <w:top w:val="none" w:sz="0" w:space="0" w:color="auto"/>
        <w:left w:val="none" w:sz="0" w:space="0" w:color="auto"/>
        <w:bottom w:val="none" w:sz="0" w:space="0" w:color="auto"/>
        <w:right w:val="none" w:sz="0" w:space="0" w:color="auto"/>
      </w:divBdr>
    </w:div>
    <w:div w:id="1938561938">
      <w:bodyDiv w:val="1"/>
      <w:marLeft w:val="0"/>
      <w:marRight w:val="0"/>
      <w:marTop w:val="0"/>
      <w:marBottom w:val="0"/>
      <w:divBdr>
        <w:top w:val="none" w:sz="0" w:space="0" w:color="auto"/>
        <w:left w:val="none" w:sz="0" w:space="0" w:color="auto"/>
        <w:bottom w:val="none" w:sz="0" w:space="0" w:color="auto"/>
        <w:right w:val="none" w:sz="0" w:space="0" w:color="auto"/>
      </w:divBdr>
    </w:div>
    <w:div w:id="1989282891">
      <w:bodyDiv w:val="1"/>
      <w:marLeft w:val="0"/>
      <w:marRight w:val="0"/>
      <w:marTop w:val="0"/>
      <w:marBottom w:val="0"/>
      <w:divBdr>
        <w:top w:val="none" w:sz="0" w:space="0" w:color="auto"/>
        <w:left w:val="none" w:sz="0" w:space="0" w:color="auto"/>
        <w:bottom w:val="none" w:sz="0" w:space="0" w:color="auto"/>
        <w:right w:val="none" w:sz="0" w:space="0" w:color="auto"/>
      </w:divBdr>
    </w:div>
    <w:div w:id="2096781828">
      <w:bodyDiv w:val="1"/>
      <w:marLeft w:val="0"/>
      <w:marRight w:val="0"/>
      <w:marTop w:val="0"/>
      <w:marBottom w:val="0"/>
      <w:divBdr>
        <w:top w:val="none" w:sz="0" w:space="0" w:color="auto"/>
        <w:left w:val="none" w:sz="0" w:space="0" w:color="auto"/>
        <w:bottom w:val="none" w:sz="0" w:space="0" w:color="auto"/>
        <w:right w:val="none" w:sz="0" w:space="0" w:color="auto"/>
      </w:divBdr>
    </w:div>
    <w:div w:id="2116441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zpdris.lt" TargetMode="External"/><Relationship Id="rId4" Type="http://schemas.openxmlformats.org/officeDocument/2006/relationships/settings" Target="settings.xml"/><Relationship Id="rId9" Type="http://schemas.openxmlformats.org/officeDocument/2006/relationships/hyperlink" Target="mailto:Moletai@nzt.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508667-55F1-4928-A551-41C98FD594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559</Words>
  <Characters>3188</Characters>
  <Application>Microsoft Office Word</Application>
  <DocSecurity>0</DocSecurity>
  <Lines>26</Lines>
  <Paragraphs>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lpstr>  </vt:lpstr>
    </vt:vector>
  </TitlesOfParts>
  <Company>NZT</Company>
  <LinksUpToDate>false</LinksUpToDate>
  <CharactersWithSpaces>3740</CharactersWithSpaces>
  <SharedDoc>false</SharedDoc>
  <HLinks>
    <vt:vector size="12" baseType="variant">
      <vt:variant>
        <vt:i4>393293</vt:i4>
      </vt:variant>
      <vt:variant>
        <vt:i4>3</vt:i4>
      </vt:variant>
      <vt:variant>
        <vt:i4>0</vt:i4>
      </vt:variant>
      <vt:variant>
        <vt:i4>5</vt:i4>
      </vt:variant>
      <vt:variant>
        <vt:lpwstr>http://www.zpdris.lt/</vt:lpwstr>
      </vt:variant>
      <vt:variant>
        <vt:lpwstr/>
      </vt:variant>
      <vt:variant>
        <vt:i4>524341</vt:i4>
      </vt:variant>
      <vt:variant>
        <vt:i4>0</vt:i4>
      </vt:variant>
      <vt:variant>
        <vt:i4>0</vt:i4>
      </vt:variant>
      <vt:variant>
        <vt:i4>5</vt:i4>
      </vt:variant>
      <vt:variant>
        <vt:lpwstr>mailto:Moletai@nzt.lt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NZT</dc:creator>
  <cp:keywords/>
  <cp:lastModifiedBy>Zita Černiauskienė</cp:lastModifiedBy>
  <cp:revision>4</cp:revision>
  <cp:lastPrinted>2022-06-27T08:31:00Z</cp:lastPrinted>
  <dcterms:created xsi:type="dcterms:W3CDTF">2022-12-30T09:29:00Z</dcterms:created>
  <dcterms:modified xsi:type="dcterms:W3CDTF">2022-12-30T09:30:00Z</dcterms:modified>
</cp:coreProperties>
</file>